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ERASMUS+ PARTERASMUS+ PARTNER IDENTIFICATION</w:t>
      </w:r>
    </w:p>
    <w:p w:rsidR="00000000" w:rsidDel="00000000" w:rsidP="00000000" w:rsidRDefault="00000000" w:rsidRPr="00000000" w14:paraId="00000002">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03">
      <w:pPr>
        <w:spacing w:before="182" w:line="240" w:lineRule="auto"/>
        <w:rPr>
          <w:rFonts w:ascii="Roboto Medium" w:cs="Roboto Medium" w:eastAsia="Roboto Medium" w:hAnsi="Roboto Medium"/>
          <w:color w:val="000009"/>
          <w:sz w:val="24"/>
          <w:szCs w:val="24"/>
        </w:rPr>
      </w:pPr>
      <w:r w:rsidDel="00000000" w:rsidR="00000000" w:rsidRPr="00000000">
        <w:rPr>
          <w:rtl w:val="0"/>
        </w:rPr>
      </w:r>
    </w:p>
    <w:tbl>
      <w:tblPr>
        <w:tblStyle w:val="Table1"/>
        <w:tblW w:w="10800.0" w:type="dxa"/>
        <w:jc w:val="left"/>
        <w:tblLayout w:type="fixed"/>
        <w:tblLook w:val="0000"/>
      </w:tblPr>
      <w:tblGrid>
        <w:gridCol w:w="4760"/>
        <w:gridCol w:w="6040"/>
        <w:tblGridChange w:id="0">
          <w:tblGrid>
            <w:gridCol w:w="4760"/>
            <w:gridCol w:w="6040"/>
          </w:tblGrid>
        </w:tblGridChange>
      </w:tblGrid>
      <w:tr>
        <w:trPr>
          <w:cantSplit w:val="0"/>
          <w:trHeight w:val="459" w:hRule="atLeast"/>
          <w:tblHeader w:val="0"/>
        </w:trPr>
        <w:tc>
          <w:tcPr>
            <w:gridSpan w:val="2"/>
            <w:tcBorders>
              <w:top w:color="000009" w:space="0" w:sz="8" w:val="single"/>
              <w:left w:color="000009" w:space="0" w:sz="8" w:val="single"/>
              <w:bottom w:color="000009" w:space="0" w:sz="8" w:val="single"/>
              <w:right w:color="000009" w:space="0" w:sz="8" w:val="single"/>
            </w:tcBorders>
            <w:shd w:fill="94b3d5" w:val="clear"/>
            <w:tcMar>
              <w:left w:w="0.0" w:type="dxa"/>
              <w:right w:w="0.0" w:type="dxa"/>
            </w:tcMar>
            <w:vAlign w:val="top"/>
          </w:tcPr>
          <w:p w:rsidR="00000000" w:rsidDel="00000000" w:rsidP="00000000" w:rsidRDefault="00000000" w:rsidRPr="00000000" w14:paraId="00000004">
            <w:pPr>
              <w:spacing w:before="10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ASOCIATIA “Change Horizon”</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06">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OID</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07">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E10385804</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08">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PIC</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09">
            <w:pPr>
              <w:spacing w:line="240" w:lineRule="auto"/>
              <w:ind w:left="12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w:t>
            </w:r>
          </w:p>
        </w:tc>
      </w:tr>
      <w:tr>
        <w:trPr>
          <w:cantSplit w:val="0"/>
          <w:trHeight w:val="74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0A">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Full legal name (National Language)</w:t>
            </w:r>
          </w:p>
        </w:tc>
        <w:tc>
          <w:tcPr>
            <w:tcBorders>
              <w:top w:color="f9f9f9" w:space="0" w:sz="7" w:val="single"/>
              <w:left w:color="f9f9f9" w:space="0" w:sz="7" w:val="single"/>
              <w:bottom w:color="f9f9f9" w:space="0" w:sz="7" w:val="single"/>
              <w:right w:color="f9f9f9" w:space="0" w:sz="7" w:val="single"/>
            </w:tcBorders>
            <w:tcMar>
              <w:top w:w="120.0" w:type="dxa"/>
              <w:left w:w="100.0" w:type="dxa"/>
              <w:bottom w:w="120.0" w:type="dxa"/>
              <w:right w:w="100.0" w:type="dxa"/>
            </w:tcMar>
            <w:vAlign w:val="center"/>
          </w:tcPr>
          <w:p w:rsidR="00000000" w:rsidDel="00000000" w:rsidP="00000000" w:rsidRDefault="00000000" w:rsidRPr="00000000" w14:paraId="0000000B">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Asociația Change Horizon</w:t>
            </w:r>
          </w:p>
        </w:tc>
      </w:tr>
      <w:tr>
        <w:trPr>
          <w:cantSplit w:val="0"/>
          <w:trHeight w:val="72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0C">
            <w:pPr>
              <w:spacing w:before="10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Full legal name (Latin characters)</w:t>
            </w:r>
          </w:p>
        </w:tc>
        <w:tc>
          <w:tcPr>
            <w:tcBorders>
              <w:top w:color="f9f9f9" w:space="0" w:sz="7" w:val="single"/>
              <w:left w:color="f9f9f9" w:space="0" w:sz="7" w:val="single"/>
              <w:bottom w:color="f9f9f9" w:space="0" w:sz="7" w:val="single"/>
              <w:right w:color="f9f9f9" w:space="0" w:sz="7" w:val="single"/>
            </w:tcBorders>
            <w:tcMar>
              <w:top w:w="120.0" w:type="dxa"/>
              <w:left w:w="100.0" w:type="dxa"/>
              <w:bottom w:w="120.0" w:type="dxa"/>
              <w:right w:w="100.0" w:type="dxa"/>
            </w:tcMar>
            <w:vAlign w:val="center"/>
          </w:tcPr>
          <w:p w:rsidR="00000000" w:rsidDel="00000000" w:rsidP="00000000" w:rsidRDefault="00000000" w:rsidRPr="00000000" w14:paraId="0000000D">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Asociația Change Horizon</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0E">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Acronym</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0F">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ACH</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10">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National ID (if applicable)</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11">
            <w:pPr>
              <w:spacing w:before="113" w:line="240" w:lineRule="auto"/>
              <w:ind w:left="12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12">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Department (if applicable)</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13">
            <w:pPr>
              <w:spacing w:line="240" w:lineRule="auto"/>
              <w:rPr>
                <w:rFonts w:ascii="Roboto Medium" w:cs="Roboto Medium" w:eastAsia="Roboto Medium" w:hAnsi="Roboto Medium"/>
                <w:color w:val="000009"/>
                <w:sz w:val="24"/>
                <w:szCs w:val="24"/>
              </w:rPr>
            </w:pP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14">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Address (Street and number)</w:t>
            </w:r>
          </w:p>
        </w:tc>
        <w:tc>
          <w:tcPr>
            <w:tcBorders>
              <w:top w:color="f9f9f9" w:space="0" w:sz="7" w:val="single"/>
              <w:left w:color="f9f9f9" w:space="0" w:sz="7" w:val="single"/>
              <w:bottom w:color="f9f9f9" w:space="0" w:sz="7" w:val="single"/>
              <w:right w:color="f9f9f9" w:space="0" w:sz="7" w:val="single"/>
            </w:tcBorders>
            <w:tcMar>
              <w:top w:w="120.0" w:type="dxa"/>
              <w:left w:w="100.0" w:type="dxa"/>
              <w:bottom w:w="120.0" w:type="dxa"/>
              <w:right w:w="100.0" w:type="dxa"/>
            </w:tcMar>
            <w:vAlign w:val="center"/>
          </w:tcPr>
          <w:p w:rsidR="00000000" w:rsidDel="00000000" w:rsidP="00000000" w:rsidRDefault="00000000" w:rsidRPr="00000000" w14:paraId="00000015">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Strada Teilor nr. 73</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16">
            <w:pPr>
              <w:spacing w:before="11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Country</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17">
            <w:pPr>
              <w:spacing w:before="113" w:line="240" w:lineRule="auto"/>
              <w:ind w:left="12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Romania</w:t>
            </w:r>
          </w:p>
        </w:tc>
      </w:tr>
    </w:tbl>
    <w:p w:rsidR="00000000" w:rsidDel="00000000" w:rsidP="00000000" w:rsidRDefault="00000000" w:rsidRPr="00000000" w14:paraId="00000018">
      <w:pPr>
        <w:spacing w:before="50" w:line="240" w:lineRule="auto"/>
        <w:rPr>
          <w:rFonts w:ascii="Roboto Medium" w:cs="Roboto Medium" w:eastAsia="Roboto Medium" w:hAnsi="Roboto Medium"/>
          <w:color w:val="000009"/>
          <w:sz w:val="24"/>
          <w:szCs w:val="24"/>
        </w:rPr>
      </w:pPr>
      <w:r w:rsidDel="00000000" w:rsidR="00000000" w:rsidRPr="00000000">
        <w:rPr>
          <w:rtl w:val="0"/>
        </w:rPr>
      </w:r>
    </w:p>
    <w:tbl>
      <w:tblPr>
        <w:tblStyle w:val="Table2"/>
        <w:tblW w:w="10800.0" w:type="dxa"/>
        <w:jc w:val="left"/>
        <w:tblLayout w:type="fixed"/>
        <w:tblLook w:val="0000"/>
      </w:tblPr>
      <w:tblGrid>
        <w:gridCol w:w="4680"/>
        <w:gridCol w:w="6120"/>
        <w:tblGridChange w:id="0">
          <w:tblGrid>
            <w:gridCol w:w="4680"/>
            <w:gridCol w:w="6120"/>
          </w:tblGrid>
        </w:tblGridChange>
      </w:tblGrid>
      <w:tr>
        <w:trPr>
          <w:cantSplit w:val="0"/>
          <w:trHeight w:val="460" w:hRule="atLeast"/>
          <w:tblHeader w:val="0"/>
        </w:trPr>
        <w:tc>
          <w:tcPr>
            <w:tcBorders>
              <w:top w:color="000009" w:space="0" w:sz="8" w:val="single"/>
              <w:left w:color="000009" w:space="0" w:sz="8" w:val="single"/>
              <w:bottom w:color="000000"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19">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Region</w:t>
            </w:r>
          </w:p>
        </w:tc>
        <w:tc>
          <w:tcPr>
            <w:tcBorders>
              <w:top w:color="000009" w:space="0" w:sz="8" w:val="single"/>
              <w:left w:color="000009" w:space="0" w:sz="8" w:val="single"/>
              <w:bottom w:color="000000"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1A">
            <w:pPr>
              <w:spacing w:before="98" w:line="240" w:lineRule="auto"/>
              <w:ind w:left="10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Transilvania</w:t>
            </w:r>
          </w:p>
        </w:tc>
      </w:tr>
      <w:tr>
        <w:trPr>
          <w:cantSplit w:val="0"/>
          <w:trHeight w:val="459" w:hRule="atLeast"/>
          <w:tblHeader w:val="0"/>
        </w:trPr>
        <w:tc>
          <w:tcPr>
            <w:tcBorders>
              <w:top w:color="000000" w:space="0" w:sz="8" w:val="single"/>
              <w:left w:color="000000" w:space="0" w:sz="8" w:val="single"/>
              <w:bottom w:color="000000" w:space="0" w:sz="8" w:val="single"/>
              <w:right w:color="000000" w:space="0" w:sz="8" w:val="single"/>
            </w:tcBorders>
            <w:shd w:fill="8eaada" w:val="clear"/>
            <w:tcMar>
              <w:left w:w="0.0" w:type="dxa"/>
              <w:right w:w="0.0" w:type="dxa"/>
            </w:tcMar>
            <w:vAlign w:val="top"/>
          </w:tcPr>
          <w:p w:rsidR="00000000" w:rsidDel="00000000" w:rsidP="00000000" w:rsidRDefault="00000000" w:rsidRPr="00000000" w14:paraId="0000001B">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P.O. Box</w:t>
            </w:r>
          </w:p>
        </w:tc>
        <w:tc>
          <w:tcPr>
            <w:tcBorders>
              <w:top w:color="000000" w:space="0" w:sz="8" w:val="single"/>
              <w:left w:color="000000" w:space="0" w:sz="8" w:val="single"/>
              <w:bottom w:color="000000" w:space="0" w:sz="8" w:val="single"/>
              <w:right w:color="000000" w:space="0" w:sz="8" w:val="single"/>
            </w:tcBorders>
            <w:shd w:fill="ffffff" w:val="clear"/>
            <w:tcMar>
              <w:left w:w="0.0" w:type="dxa"/>
              <w:right w:w="0.0" w:type="dxa"/>
            </w:tcMar>
            <w:vAlign w:val="top"/>
          </w:tcPr>
          <w:p w:rsidR="00000000" w:rsidDel="00000000" w:rsidP="00000000" w:rsidRDefault="00000000" w:rsidRPr="00000000" w14:paraId="0000001C">
            <w:pPr>
              <w:spacing w:line="240" w:lineRule="auto"/>
              <w:rPr>
                <w:rFonts w:ascii="Roboto Medium" w:cs="Roboto Medium" w:eastAsia="Roboto Medium" w:hAnsi="Roboto Medium"/>
                <w:color w:val="000009"/>
                <w:sz w:val="24"/>
                <w:szCs w:val="24"/>
              </w:rPr>
            </w:pPr>
            <w:r w:rsidDel="00000000" w:rsidR="00000000" w:rsidRPr="00000000">
              <w:rPr>
                <w:rtl w:val="0"/>
              </w:rPr>
            </w:r>
          </w:p>
        </w:tc>
      </w:tr>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8eaada" w:val="clear"/>
            <w:tcMar>
              <w:left w:w="0.0" w:type="dxa"/>
              <w:right w:w="0.0" w:type="dxa"/>
            </w:tcMar>
            <w:vAlign w:val="top"/>
          </w:tcPr>
          <w:p w:rsidR="00000000" w:rsidDel="00000000" w:rsidP="00000000" w:rsidRDefault="00000000" w:rsidRPr="00000000" w14:paraId="0000001D">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Post Code</w:t>
            </w:r>
          </w:p>
        </w:tc>
        <w:tc>
          <w:tcPr>
            <w:tcBorders>
              <w:top w:color="f9f9f9" w:space="0" w:sz="7" w:val="single"/>
              <w:left w:color="f9f9f9" w:space="0" w:sz="7" w:val="single"/>
              <w:bottom w:color="f9f9f9" w:space="0" w:sz="7" w:val="single"/>
              <w:right w:color="f9f9f9" w:space="0" w:sz="7" w:val="single"/>
            </w:tcBorders>
            <w:tcMar>
              <w:top w:w="120.0" w:type="dxa"/>
              <w:left w:w="100.0" w:type="dxa"/>
              <w:bottom w:w="120.0" w:type="dxa"/>
              <w:right w:w="100.0" w:type="dxa"/>
            </w:tcMar>
            <w:vAlign w:val="center"/>
          </w:tcPr>
          <w:p w:rsidR="00000000" w:rsidDel="00000000" w:rsidP="00000000" w:rsidRDefault="00000000" w:rsidRPr="00000000" w14:paraId="0000001E">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335900</w:t>
            </w:r>
          </w:p>
        </w:tc>
      </w:tr>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shd w:fill="8eaada" w:val="clear"/>
            <w:tcMar>
              <w:left w:w="0.0" w:type="dxa"/>
              <w:right w:w="0.0" w:type="dxa"/>
            </w:tcMar>
            <w:vAlign w:val="top"/>
          </w:tcPr>
          <w:p w:rsidR="00000000" w:rsidDel="00000000" w:rsidP="00000000" w:rsidRDefault="00000000" w:rsidRPr="00000000" w14:paraId="0000001F">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CEDEX</w:t>
            </w:r>
          </w:p>
        </w:tc>
        <w:tc>
          <w:tcPr>
            <w:tcBorders>
              <w:top w:color="000000" w:space="0" w:sz="8" w:val="single"/>
              <w:left w:color="000000" w:space="0" w:sz="8" w:val="single"/>
              <w:bottom w:color="000000" w:space="0" w:sz="8" w:val="single"/>
              <w:right w:color="000000" w:space="0" w:sz="8" w:val="single"/>
            </w:tcBorders>
            <w:shd w:fill="ffffff" w:val="clear"/>
            <w:tcMar>
              <w:left w:w="0.0" w:type="dxa"/>
              <w:right w:w="0.0" w:type="dxa"/>
            </w:tcMar>
            <w:vAlign w:val="top"/>
          </w:tcPr>
          <w:p w:rsidR="00000000" w:rsidDel="00000000" w:rsidP="00000000" w:rsidRDefault="00000000" w:rsidRPr="00000000" w14:paraId="00000020">
            <w:pPr>
              <w:spacing w:line="240" w:lineRule="auto"/>
              <w:rPr>
                <w:rFonts w:ascii="Roboto Medium" w:cs="Roboto Medium" w:eastAsia="Roboto Medium" w:hAnsi="Roboto Medium"/>
                <w:color w:val="000009"/>
                <w:sz w:val="24"/>
                <w:szCs w:val="24"/>
              </w:rPr>
            </w:pPr>
            <w:r w:rsidDel="00000000" w:rsidR="00000000" w:rsidRPr="00000000">
              <w:rPr>
                <w:rtl w:val="0"/>
              </w:rPr>
            </w:r>
          </w:p>
        </w:tc>
      </w:tr>
      <w:tr>
        <w:trPr>
          <w:cantSplit w:val="0"/>
          <w:trHeight w:val="460" w:hRule="atLeast"/>
          <w:tblHeader w:val="0"/>
        </w:trPr>
        <w:tc>
          <w:tcPr>
            <w:tcBorders>
              <w:top w:color="000000"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21">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City</w:t>
            </w:r>
          </w:p>
        </w:tc>
        <w:tc>
          <w:tcPr>
            <w:tcBorders>
              <w:top w:color="f9f9f9" w:space="0" w:sz="7" w:val="single"/>
              <w:left w:color="f9f9f9" w:space="0" w:sz="7" w:val="single"/>
              <w:bottom w:color="f9f9f9" w:space="0" w:sz="7" w:val="single"/>
              <w:right w:color="f9f9f9" w:space="0" w:sz="7" w:val="single"/>
            </w:tcBorders>
            <w:tcMar>
              <w:top w:w="120.0" w:type="dxa"/>
              <w:left w:w="100.0" w:type="dxa"/>
              <w:bottom w:w="120.0" w:type="dxa"/>
              <w:right w:w="100.0" w:type="dxa"/>
            </w:tcMar>
            <w:vAlign w:val="center"/>
          </w:tcPr>
          <w:p w:rsidR="00000000" w:rsidDel="00000000" w:rsidP="00000000" w:rsidRDefault="00000000" w:rsidRPr="00000000" w14:paraId="00000022">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Simeria</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23">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Website</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24">
            <w:pPr>
              <w:numPr>
                <w:ilvl w:val="0"/>
                <w:numId w:val="3"/>
              </w:numPr>
              <w:spacing w:before="98" w:line="240" w:lineRule="auto"/>
              <w:ind w:left="720" w:hanging="360"/>
              <w:rPr>
                <w:rFonts w:ascii="Roboto Medium" w:cs="Roboto Medium" w:eastAsia="Roboto Medium" w:hAnsi="Roboto Medium"/>
                <w:color w:val="000009"/>
                <w:sz w:val="24"/>
                <w:szCs w:val="24"/>
              </w:rPr>
            </w:pP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25">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Email</w:t>
            </w:r>
          </w:p>
        </w:tc>
        <w:tc>
          <w:tcPr>
            <w:tcBorders>
              <w:top w:color="f9f9f9" w:space="0" w:sz="7" w:val="single"/>
              <w:left w:color="f9f9f9" w:space="0" w:sz="7" w:val="single"/>
              <w:bottom w:color="f9f9f9" w:space="0" w:sz="7" w:val="single"/>
              <w:right w:color="f9f9f9" w:space="0" w:sz="7" w:val="single"/>
            </w:tcBorders>
            <w:tcMar>
              <w:top w:w="120.0" w:type="dxa"/>
              <w:left w:w="100.0" w:type="dxa"/>
              <w:bottom w:w="120.0" w:type="dxa"/>
              <w:right w:w="100.0" w:type="dxa"/>
            </w:tcMar>
            <w:vAlign w:val="center"/>
          </w:tcPr>
          <w:p w:rsidR="00000000" w:rsidDel="00000000" w:rsidP="00000000" w:rsidRDefault="00000000" w:rsidRPr="00000000" w14:paraId="00000026">
            <w:pPr>
              <w:spacing w:line="411.42960000000005"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asociatiachangehorizon@gmail.com</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27">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Telephone 1</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28">
            <w:pPr>
              <w:spacing w:before="98" w:line="240" w:lineRule="auto"/>
              <w:ind w:left="10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highlight w:val="white"/>
                <w:rtl w:val="0"/>
              </w:rPr>
              <w:t xml:space="preserve">+40 723 456 789</w:t>
            </w: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29">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Telephone 2</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2A">
            <w:pPr>
              <w:spacing w:line="240" w:lineRule="auto"/>
              <w:rPr>
                <w:rFonts w:ascii="Roboto Medium" w:cs="Roboto Medium" w:eastAsia="Roboto Medium" w:hAnsi="Roboto Medium"/>
                <w:color w:val="000009"/>
                <w:sz w:val="24"/>
                <w:szCs w:val="24"/>
              </w:rPr>
            </w:pP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2B">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Fax</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2C">
            <w:pPr>
              <w:spacing w:line="240" w:lineRule="auto"/>
              <w:rPr>
                <w:rFonts w:ascii="Roboto Medium" w:cs="Roboto Medium" w:eastAsia="Roboto Medium" w:hAnsi="Roboto Medium"/>
                <w:color w:val="000009"/>
                <w:sz w:val="24"/>
                <w:szCs w:val="24"/>
              </w:rPr>
            </w:pPr>
            <w:r w:rsidDel="00000000" w:rsidR="00000000" w:rsidRPr="00000000">
              <w:rPr>
                <w:rtl w:val="0"/>
              </w:rPr>
            </w:r>
          </w:p>
        </w:tc>
      </w:tr>
    </w:tbl>
    <w:p w:rsidR="00000000" w:rsidDel="00000000" w:rsidP="00000000" w:rsidRDefault="00000000" w:rsidRPr="00000000" w14:paraId="0000002D">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2E">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2F">
      <w:pPr>
        <w:spacing w:line="240" w:lineRule="auto"/>
        <w:rPr>
          <w:rFonts w:ascii="Roboto Medium" w:cs="Roboto Medium" w:eastAsia="Roboto Medium" w:hAnsi="Roboto Medium"/>
          <w:color w:val="000009"/>
          <w:sz w:val="24"/>
          <w:szCs w:val="24"/>
        </w:rPr>
      </w:pPr>
      <w:r w:rsidDel="00000000" w:rsidR="00000000" w:rsidRPr="00000000">
        <w:rPr>
          <w:rtl w:val="0"/>
        </w:rPr>
      </w:r>
    </w:p>
    <w:tbl>
      <w:tblPr>
        <w:tblStyle w:val="Table3"/>
        <w:tblW w:w="10800.0" w:type="dxa"/>
        <w:jc w:val="left"/>
        <w:tblLayout w:type="fixed"/>
        <w:tblLook w:val="0000"/>
      </w:tblPr>
      <w:tblGrid>
        <w:gridCol w:w="3460"/>
        <w:gridCol w:w="1540"/>
        <w:gridCol w:w="5800"/>
        <w:tblGridChange w:id="0">
          <w:tblGrid>
            <w:gridCol w:w="3460"/>
            <w:gridCol w:w="1540"/>
            <w:gridCol w:w="5800"/>
          </w:tblGrid>
        </w:tblGridChange>
      </w:tblGrid>
      <w:tr>
        <w:trPr>
          <w:cantSplit w:val="0"/>
          <w:trHeight w:val="460" w:hRule="atLeast"/>
          <w:tblHeader w:val="0"/>
        </w:trPr>
        <w:tc>
          <w:tcPr>
            <w:gridSpan w:val="3"/>
            <w:tcBorders>
              <w:top w:color="000009" w:space="0" w:sz="8" w:val="single"/>
              <w:left w:color="000009" w:space="0" w:sz="8" w:val="single"/>
              <w:bottom w:color="000009" w:space="0" w:sz="8" w:val="single"/>
              <w:right w:color="000009" w:space="0" w:sz="8" w:val="single"/>
            </w:tcBorders>
            <w:shd w:fill="94b3d5" w:val="clear"/>
            <w:tcMar>
              <w:left w:w="0.0" w:type="dxa"/>
              <w:right w:w="0.0" w:type="dxa"/>
            </w:tcMar>
            <w:vAlign w:val="top"/>
          </w:tcPr>
          <w:p w:rsidR="00000000" w:rsidDel="00000000" w:rsidP="00000000" w:rsidRDefault="00000000" w:rsidRPr="00000000" w14:paraId="00000030">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PROFILE</w:t>
            </w:r>
          </w:p>
        </w:tc>
      </w:tr>
      <w:tr>
        <w:trPr>
          <w:cantSplit w:val="0"/>
          <w:trHeight w:val="459" w:hRule="atLeast"/>
          <w:tblHeader w:val="0"/>
        </w:trPr>
        <w:tc>
          <w:tcPr>
            <w:gridSpan w:val="2"/>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33">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Type of organization</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35">
            <w:pPr>
              <w:spacing w:before="98" w:line="240" w:lineRule="auto"/>
              <w:ind w:left="10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Non-Governmental, Non-profit Association</w:t>
            </w:r>
          </w:p>
        </w:tc>
      </w:tr>
      <w:tr>
        <w:trPr>
          <w:cantSplit w:val="0"/>
          <w:trHeight w:val="720" w:hRule="atLeast"/>
          <w:tblHeader w:val="0"/>
        </w:trPr>
        <w:tc>
          <w:tcPr>
            <w:gridSpan w:val="2"/>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36">
            <w:pPr>
              <w:spacing w:before="109" w:line="240" w:lineRule="auto"/>
              <w:ind w:left="109" w:right="96"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Is the partner organisation a public body?</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38">
            <w:pPr>
              <w:spacing w:before="98" w:line="240" w:lineRule="auto"/>
              <w:ind w:left="10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No</w:t>
            </w:r>
          </w:p>
        </w:tc>
      </w:tr>
      <w:tr>
        <w:trPr>
          <w:cantSplit w:val="0"/>
          <w:trHeight w:val="740" w:hRule="atLeast"/>
          <w:tblHeader w:val="0"/>
        </w:trPr>
        <w:tc>
          <w:tcPr>
            <w:gridSpan w:val="2"/>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39">
            <w:pPr>
              <w:spacing w:before="117" w:line="240" w:lineRule="auto"/>
              <w:ind w:left="109" w:right="96"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Is the partner organisation a non- profit?</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3B">
            <w:pPr>
              <w:spacing w:before="108" w:line="240" w:lineRule="auto"/>
              <w:ind w:left="10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Yes</w:t>
            </w:r>
          </w:p>
        </w:tc>
      </w:tr>
      <w:tr>
        <w:trPr>
          <w:cantSplit w:val="0"/>
          <w:trHeight w:val="459" w:hRule="atLeast"/>
          <w:tblHeader w:val="0"/>
        </w:trPr>
        <w:tc>
          <w:tcPr>
            <w:gridSpan w:val="3"/>
            <w:tcBorders>
              <w:top w:color="000009" w:space="0" w:sz="8" w:val="single"/>
              <w:left w:color="000009" w:space="0" w:sz="8" w:val="single"/>
              <w:bottom w:color="000009" w:space="0" w:sz="8" w:val="single"/>
              <w:right w:color="000009" w:space="0" w:sz="8" w:val="single"/>
            </w:tcBorders>
            <w:shd w:fill="94b3d5" w:val="clear"/>
            <w:tcMar>
              <w:left w:w="0.0" w:type="dxa"/>
              <w:right w:w="0.0" w:type="dxa"/>
            </w:tcMar>
            <w:vAlign w:val="top"/>
          </w:tcPr>
          <w:p w:rsidR="00000000" w:rsidDel="00000000" w:rsidP="00000000" w:rsidRDefault="00000000" w:rsidRPr="00000000" w14:paraId="0000003C">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LEGAL REPRESENTATIVE</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3F">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Title</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40">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Mr.</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42">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Gender</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43">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Male</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45">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First Name</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46">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highlight w:val="white"/>
                <w:rtl w:val="0"/>
              </w:rPr>
              <w:t xml:space="preserve">Mihai</w:t>
            </w: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48">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Family Name</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49">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Bacila</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4B">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Department</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4C">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Management</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4E">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Position</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4F">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President</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51">
            <w:pPr>
              <w:spacing w:before="9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Email</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52">
            <w:pPr>
              <w:spacing w:before="93"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highlight w:val="white"/>
                <w:rtl w:val="0"/>
              </w:rPr>
              <w:t xml:space="preserve">contact@mihaibacila.com</w:t>
            </w: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8eaada" w:val="clear"/>
            <w:tcMar>
              <w:left w:w="0.0" w:type="dxa"/>
              <w:right w:w="0.0" w:type="dxa"/>
            </w:tcMar>
            <w:vAlign w:val="top"/>
          </w:tcPr>
          <w:p w:rsidR="00000000" w:rsidDel="00000000" w:rsidP="00000000" w:rsidRDefault="00000000" w:rsidRPr="00000000" w14:paraId="00000054">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Telephone 1</w:t>
            </w:r>
          </w:p>
        </w:tc>
        <w:tc>
          <w:tcPr>
            <w:gridSpan w:val="2"/>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55">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highlight w:val="white"/>
                <w:rtl w:val="0"/>
              </w:rPr>
              <w:t xml:space="preserve">+40 723 456 789</w:t>
            </w:r>
            <w:r w:rsidDel="00000000" w:rsidR="00000000" w:rsidRPr="00000000">
              <w:rPr>
                <w:rtl w:val="0"/>
              </w:rPr>
            </w:r>
          </w:p>
        </w:tc>
      </w:tr>
    </w:tbl>
    <w:p w:rsidR="00000000" w:rsidDel="00000000" w:rsidP="00000000" w:rsidRDefault="00000000" w:rsidRPr="00000000" w14:paraId="00000057">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58">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59">
      <w:pPr>
        <w:spacing w:before="206"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5A">
      <w:pPr>
        <w:spacing w:line="240" w:lineRule="auto"/>
        <w:rPr>
          <w:rFonts w:ascii="Roboto Medium" w:cs="Roboto Medium" w:eastAsia="Roboto Medium" w:hAnsi="Roboto Medium"/>
          <w:color w:val="000009"/>
          <w:sz w:val="24"/>
          <w:szCs w:val="24"/>
        </w:rPr>
      </w:pPr>
      <w:r w:rsidDel="00000000" w:rsidR="00000000" w:rsidRPr="00000000">
        <w:rPr>
          <w:rtl w:val="0"/>
        </w:rPr>
      </w:r>
    </w:p>
    <w:tbl>
      <w:tblPr>
        <w:tblStyle w:val="Table4"/>
        <w:tblW w:w="10800.0" w:type="dxa"/>
        <w:jc w:val="left"/>
        <w:tblLayout w:type="fixed"/>
        <w:tblLook w:val="0000"/>
      </w:tblPr>
      <w:tblGrid>
        <w:gridCol w:w="2080"/>
        <w:gridCol w:w="8720"/>
        <w:tblGridChange w:id="0">
          <w:tblGrid>
            <w:gridCol w:w="2080"/>
            <w:gridCol w:w="8720"/>
          </w:tblGrid>
        </w:tblGridChange>
      </w:tblGrid>
      <w:tr>
        <w:trPr>
          <w:cantSplit w:val="0"/>
          <w:trHeight w:val="460" w:hRule="atLeast"/>
          <w:tblHeader w:val="0"/>
        </w:trPr>
        <w:tc>
          <w:tcPr>
            <w:gridSpan w:val="2"/>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5B">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CONTACT PERSON 2</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5D">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Title</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5E">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Mr.</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5F">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Gender</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0">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Male</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61">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First Name</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2">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Laurentiu</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63">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Family Name</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4">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Dobra</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65">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Department</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6">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Administration</w:t>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67">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Position</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8">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Management</w:t>
            </w:r>
          </w:p>
        </w:tc>
      </w:tr>
      <w:tr>
        <w:trPr>
          <w:cantSplit w:val="0"/>
          <w:trHeight w:val="459"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69">
            <w:pPr>
              <w:spacing w:before="93"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Email</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A">
            <w:pPr>
              <w:spacing w:before="93"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highlight w:val="white"/>
                <w:rtl w:val="0"/>
              </w:rPr>
              <w:t xml:space="preserve">laurentiudobra97@gmail.com</w:t>
            </w:r>
            <w:r w:rsidDel="00000000" w:rsidR="00000000" w:rsidRPr="00000000">
              <w:rPr>
                <w:rtl w:val="0"/>
              </w:rPr>
            </w:r>
          </w:p>
        </w:tc>
      </w:tr>
      <w:tr>
        <w:trPr>
          <w:cantSplit w:val="0"/>
          <w:trHeight w:val="460" w:hRule="atLeast"/>
          <w:tblHeader w:val="0"/>
        </w:trPr>
        <w:tc>
          <w:tcPr>
            <w:tcBorders>
              <w:top w:color="000009" w:space="0" w:sz="8" w:val="single"/>
              <w:left w:color="000009" w:space="0" w:sz="8" w:val="single"/>
              <w:bottom w:color="000009" w:space="0" w:sz="8" w:val="single"/>
              <w:right w:color="000009" w:space="0" w:sz="8" w:val="single"/>
            </w:tcBorders>
            <w:shd w:fill="ffff00" w:val="clear"/>
            <w:tcMar>
              <w:left w:w="0.0" w:type="dxa"/>
              <w:right w:w="0.0" w:type="dxa"/>
            </w:tcMar>
            <w:vAlign w:val="top"/>
          </w:tcPr>
          <w:p w:rsidR="00000000" w:rsidDel="00000000" w:rsidP="00000000" w:rsidRDefault="00000000" w:rsidRPr="00000000" w14:paraId="0000006B">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Telephone 1</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6C">
            <w:pPr>
              <w:spacing w:before="98" w:line="240" w:lineRule="auto"/>
              <w:ind w:left="114"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+40 744 399 284</w:t>
            </w:r>
          </w:p>
        </w:tc>
      </w:tr>
      <w:tr>
        <w:trPr>
          <w:cantSplit w:val="0"/>
          <w:trHeight w:val="460" w:hRule="atLeast"/>
          <w:tblHeader w:val="0"/>
        </w:trPr>
        <w:tc>
          <w:tcPr>
            <w:gridSpan w:val="2"/>
            <w:tcBorders>
              <w:top w:color="000009" w:space="0" w:sz="8" w:val="single"/>
              <w:left w:color="000009" w:space="0" w:sz="8" w:val="single"/>
              <w:bottom w:color="000009" w:space="0" w:sz="8" w:val="single"/>
              <w:right w:color="000009" w:space="0" w:sz="8" w:val="single"/>
            </w:tcBorders>
            <w:shd w:fill="c8d9f7" w:val="clear"/>
            <w:tcMar>
              <w:left w:w="0.0" w:type="dxa"/>
              <w:right w:w="0.0" w:type="dxa"/>
            </w:tcMar>
            <w:vAlign w:val="top"/>
          </w:tcPr>
          <w:p w:rsidR="00000000" w:rsidDel="00000000" w:rsidP="00000000" w:rsidRDefault="00000000" w:rsidRPr="00000000" w14:paraId="0000006D">
            <w:pPr>
              <w:spacing w:before="98" w:line="240" w:lineRule="auto"/>
              <w:ind w:left="109"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BACKGROUND AND EXPERIENCE</w:t>
            </w:r>
          </w:p>
        </w:tc>
      </w:tr>
      <w:tr>
        <w:trPr>
          <w:cantSplit w:val="0"/>
          <w:trHeight w:val="5959" w:hRule="atLeast"/>
          <w:tblHeader w:val="0"/>
        </w:trPr>
        <w:tc>
          <w:tcPr>
            <w:tcBorders>
              <w:top w:color="000009" w:space="0" w:sz="8" w:val="single"/>
              <w:left w:color="000009" w:space="0" w:sz="8" w:val="single"/>
              <w:bottom w:color="000009" w:space="0" w:sz="8" w:val="single"/>
              <w:right w:color="000009" w:space="0" w:sz="8" w:val="single"/>
            </w:tcBorders>
            <w:shd w:fill="cfe2f2" w:val="clear"/>
            <w:tcMar>
              <w:left w:w="0.0" w:type="dxa"/>
              <w:right w:w="0.0" w:type="dxa"/>
            </w:tcMar>
            <w:vAlign w:val="top"/>
          </w:tcPr>
          <w:p w:rsidR="00000000" w:rsidDel="00000000" w:rsidP="00000000" w:rsidRDefault="00000000" w:rsidRPr="00000000" w14:paraId="0000006F">
            <w:pPr>
              <w:spacing w:before="203"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70">
            <w:pPr>
              <w:tabs>
                <w:tab w:val="left" w:leader="none" w:pos="1110"/>
              </w:tabs>
              <w:spacing w:line="240" w:lineRule="auto"/>
              <w:ind w:left="109" w:right="73" w:firstLine="0"/>
              <w:jc w:val="both"/>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Please provide a short presentation of your organisation (key</w:t>
              <w:tab/>
              <w:t xml:space="preserve">activities, affiliations, size of the organisation, etc.) relating to the area covered by the project.</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71">
            <w:pPr>
              <w:pBdr>
                <w:top w:color="e3e3e3" w:space="0" w:sz="0" w:val="none"/>
                <w:left w:color="e3e3e3" w:space="0" w:sz="0" w:val="none"/>
                <w:bottom w:color="e3e3e3" w:space="0" w:sz="0" w:val="none"/>
                <w:right w:color="e3e3e3" w:space="0" w:sz="0" w:val="none"/>
                <w:between w:color="e3e3e3" w:space="0" w:sz="0" w:val="none"/>
              </w:pBdr>
              <w:shd w:fill="ffffff" w:val="clear"/>
              <w:spacing w:line="420"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Asociația Change Horizon is a non-profit, non-governmental organization rooted in Romania, with a strong commitment to making a positive difference in society. Our primary focus lies in promoting innovation, sustainability, and youth empowerment. We strive to close the gap of opportunities for young individuals between the ages of 18 and 35, ensuring they have access to the tools and resources necessary to succeed in an ever-changing world.</w:t>
            </w:r>
          </w:p>
          <w:p w:rsidR="00000000" w:rsidDel="00000000" w:rsidP="00000000" w:rsidRDefault="00000000" w:rsidRPr="00000000" w14:paraId="00000072">
            <w:pPr>
              <w:pBdr>
                <w:top w:color="e3e3e3" w:space="0" w:sz="0" w:val="none"/>
                <w:left w:color="e3e3e3" w:space="0" w:sz="0" w:val="none"/>
                <w:bottom w:color="e3e3e3" w:space="0" w:sz="0" w:val="none"/>
                <w:right w:color="e3e3e3" w:space="0" w:sz="0" w:val="none"/>
                <w:between w:color="e3e3e3" w:space="0" w:sz="0" w:val="none"/>
              </w:pBdr>
              <w:shd w:fill="ffffff" w:val="clear"/>
              <w:spacing w:line="420"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Our mission revolves around equipping the younger generation with essential knowledge and skills in areas such as digitalization, entrepreneurship, and cultural preservation. This approach not only prepares them to tackle the challenges posed by the global economy but also ensures that their rich cultural heritage is preserved and celebrated.</w:t>
            </w:r>
          </w:p>
          <w:p w:rsidR="00000000" w:rsidDel="00000000" w:rsidP="00000000" w:rsidRDefault="00000000" w:rsidRPr="00000000" w14:paraId="00000073">
            <w:pPr>
              <w:pBdr>
                <w:top w:color="e3e3e3" w:space="0" w:sz="0" w:val="none"/>
                <w:left w:color="e3e3e3" w:space="0" w:sz="0" w:val="none"/>
                <w:bottom w:color="e3e3e3" w:space="0" w:sz="0" w:val="none"/>
                <w:right w:color="e3e3e3" w:space="0" w:sz="0" w:val="none"/>
                <w:between w:color="e3e3e3" w:space="0" w:sz="0" w:val="none"/>
              </w:pBdr>
              <w:shd w:fill="ffffff" w:val="clear"/>
              <w:spacing w:line="420"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We firmly believe in the power of youth to bring about meaningful change. Recognizing the vast potential within this age group, we offer a variety of programs, workshops, and projects aimed at fostering personal and professional growth. These initiatives are designed to inspire creativity, encourage entrepreneurship, and promote active participation in community development</w:t>
            </w:r>
          </w:p>
          <w:p w:rsidR="00000000" w:rsidDel="00000000" w:rsidP="00000000" w:rsidRDefault="00000000" w:rsidRPr="00000000" w14:paraId="00000074">
            <w:pPr>
              <w:pBdr>
                <w:top w:color="e3e3e3" w:space="0" w:sz="0" w:val="none"/>
                <w:left w:color="e3e3e3" w:space="0" w:sz="0" w:val="none"/>
                <w:bottom w:color="e3e3e3" w:space="0" w:sz="0" w:val="none"/>
                <w:right w:color="e3e3e3" w:space="0" w:sz="0" w:val="none"/>
                <w:between w:color="e3e3e3" w:space="0" w:sz="0" w:val="none"/>
              </w:pBdr>
              <w:shd w:fill="ffffff" w:val="clear"/>
              <w:spacing w:line="42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75">
            <w:pPr>
              <w:shd w:fill="ffffff" w:val="clear"/>
              <w:spacing w:line="42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76">
            <w:pPr>
              <w:spacing w:line="270" w:lineRule="auto"/>
              <w:rPr>
                <w:rFonts w:ascii="Roboto Medium" w:cs="Roboto Medium" w:eastAsia="Roboto Medium" w:hAnsi="Roboto Medium"/>
                <w:color w:val="000009"/>
                <w:sz w:val="24"/>
                <w:szCs w:val="24"/>
              </w:rPr>
            </w:pPr>
            <w:r w:rsidDel="00000000" w:rsidR="00000000" w:rsidRPr="00000000">
              <w:rPr>
                <w:rtl w:val="0"/>
              </w:rPr>
            </w:r>
          </w:p>
        </w:tc>
      </w:tr>
    </w:tbl>
    <w:p w:rsidR="00000000" w:rsidDel="00000000" w:rsidP="00000000" w:rsidRDefault="00000000" w:rsidRPr="00000000" w14:paraId="00000077">
      <w:pPr>
        <w:spacing w:line="270" w:lineRule="auto"/>
        <w:jc w:val="both"/>
        <w:rPr>
          <w:rFonts w:ascii="Roboto Medium" w:cs="Roboto Medium" w:eastAsia="Roboto Medium" w:hAnsi="Roboto Medium"/>
          <w:color w:val="000009"/>
          <w:sz w:val="24"/>
          <w:szCs w:val="24"/>
        </w:rPr>
      </w:pPr>
      <w:r w:rsidDel="00000000" w:rsidR="00000000" w:rsidRPr="00000000">
        <w:rPr>
          <w:rtl w:val="0"/>
        </w:rPr>
      </w:r>
    </w:p>
    <w:tbl>
      <w:tblPr>
        <w:tblStyle w:val="Table5"/>
        <w:tblW w:w="10800.0" w:type="dxa"/>
        <w:jc w:val="left"/>
        <w:tblLayout w:type="fixed"/>
        <w:tblLook w:val="0000"/>
      </w:tblPr>
      <w:tblGrid>
        <w:gridCol w:w="1125"/>
        <w:gridCol w:w="9675"/>
        <w:tblGridChange w:id="0">
          <w:tblGrid>
            <w:gridCol w:w="1125"/>
            <w:gridCol w:w="9675"/>
          </w:tblGrid>
        </w:tblGridChange>
      </w:tblGrid>
      <w:tr>
        <w:trPr>
          <w:cantSplit w:val="0"/>
          <w:trHeight w:val="12299" w:hRule="atLeast"/>
          <w:tblHeader w:val="0"/>
        </w:trPr>
        <w:tc>
          <w:tcPr>
            <w:tcBorders>
              <w:top w:color="000009" w:space="0" w:sz="8" w:val="single"/>
              <w:left w:color="000009" w:space="0" w:sz="8" w:val="single"/>
              <w:bottom w:color="000009" w:space="0" w:sz="8" w:val="single"/>
              <w:right w:color="000009" w:space="0" w:sz="8" w:val="single"/>
            </w:tcBorders>
            <w:shd w:fill="cfe2f2" w:val="clear"/>
            <w:tcMar>
              <w:left w:w="0.0" w:type="dxa"/>
              <w:right w:w="0.0" w:type="dxa"/>
            </w:tcMar>
            <w:vAlign w:val="top"/>
          </w:tcPr>
          <w:p w:rsidR="00000000" w:rsidDel="00000000" w:rsidP="00000000" w:rsidRDefault="00000000" w:rsidRPr="00000000" w14:paraId="00000078">
            <w:pPr>
              <w:tabs>
                <w:tab w:val="left" w:leader="none" w:pos="1394"/>
              </w:tabs>
              <w:spacing w:before="98" w:line="240" w:lineRule="auto"/>
              <w:ind w:left="4" w:right="15" w:firstLine="0"/>
              <w:jc w:val="both"/>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Skills and expertise of key staff involved in the project, Name of staff member and summary of relevant skills and experience, including</w:t>
              <w:tab/>
              <w:t xml:space="preserve">where relevant a list of recent publications related to the domain of the project.</w:t>
            </w:r>
          </w:p>
        </w:tc>
        <w:tc>
          <w:tcPr>
            <w:tcBorders>
              <w:top w:color="000009" w:space="0" w:sz="8" w:val="single"/>
              <w:left w:color="000009" w:space="0" w:sz="8" w:val="single"/>
              <w:bottom w:color="000009" w:space="0" w:sz="8" w:val="single"/>
              <w:right w:color="000009" w:space="0" w:sz="8" w:val="single"/>
            </w:tcBorders>
            <w:shd w:fill="ffffff" w:val="clear"/>
            <w:tcMar>
              <w:left w:w="0.0" w:type="dxa"/>
              <w:right w:w="0.0" w:type="dxa"/>
            </w:tcMar>
            <w:vAlign w:val="top"/>
          </w:tcPr>
          <w:p w:rsidR="00000000" w:rsidDel="00000000" w:rsidP="00000000" w:rsidRDefault="00000000" w:rsidRPr="00000000" w14:paraId="00000079">
            <w:pPr>
              <w:tabs>
                <w:tab w:val="left" w:leader="none" w:pos="729"/>
              </w:tabs>
              <w:spacing w:line="240" w:lineRule="auto"/>
              <w:jc w:val="both"/>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Skills &amp; Expertise</w:t>
              <w:br w:type="textWrapping"/>
              <w:t xml:space="preserve">Our core competencies are organized into the following key categories:</w:t>
              <w:br w:type="textWrapping"/>
            </w:r>
          </w:p>
          <w:p w:rsidR="00000000" w:rsidDel="00000000" w:rsidP="00000000" w:rsidRDefault="00000000" w:rsidRPr="00000000" w14:paraId="0000007A">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Entrepreneurship</w:t>
            </w:r>
          </w:p>
          <w:p w:rsidR="00000000" w:rsidDel="00000000" w:rsidP="00000000" w:rsidRDefault="00000000" w:rsidRPr="00000000" w14:paraId="0000007B">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Digital Transformation</w:t>
            </w:r>
          </w:p>
          <w:p w:rsidR="00000000" w:rsidDel="00000000" w:rsidP="00000000" w:rsidRDefault="00000000" w:rsidRPr="00000000" w14:paraId="0000007C">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Innovation &amp; Technology</w:t>
            </w:r>
          </w:p>
          <w:p w:rsidR="00000000" w:rsidDel="00000000" w:rsidP="00000000" w:rsidRDefault="00000000" w:rsidRPr="00000000" w14:paraId="0000007D">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Software Development</w:t>
            </w:r>
          </w:p>
          <w:p w:rsidR="00000000" w:rsidDel="00000000" w:rsidP="00000000" w:rsidRDefault="00000000" w:rsidRPr="00000000" w14:paraId="0000007E">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Entrepreneurship &amp; Startups</w:t>
            </w:r>
          </w:p>
          <w:p w:rsidR="00000000" w:rsidDel="00000000" w:rsidP="00000000" w:rsidRDefault="00000000" w:rsidRPr="00000000" w14:paraId="0000007F">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AI &amp; Natural Language Processing (NLP)</w:t>
            </w:r>
          </w:p>
          <w:p w:rsidR="00000000" w:rsidDel="00000000" w:rsidP="00000000" w:rsidRDefault="00000000" w:rsidRPr="00000000" w14:paraId="00000080">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Medical Technology Innovation</w:t>
            </w:r>
          </w:p>
          <w:p w:rsidR="00000000" w:rsidDel="00000000" w:rsidP="00000000" w:rsidRDefault="00000000" w:rsidRPr="00000000" w14:paraId="00000081">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Robotic Process Automation (RPA)</w:t>
            </w:r>
          </w:p>
          <w:p w:rsidR="00000000" w:rsidDel="00000000" w:rsidP="00000000" w:rsidRDefault="00000000" w:rsidRPr="00000000" w14:paraId="00000082">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Software Architecture &amp; Systems Design</w:t>
            </w:r>
          </w:p>
          <w:p w:rsidR="00000000" w:rsidDel="00000000" w:rsidP="00000000" w:rsidRDefault="00000000" w:rsidRPr="00000000" w14:paraId="00000083">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VR/AR Development &amp; Real-Time 3D Systems</w:t>
            </w:r>
          </w:p>
          <w:p w:rsidR="00000000" w:rsidDel="00000000" w:rsidP="00000000" w:rsidRDefault="00000000" w:rsidRPr="00000000" w14:paraId="00000084">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Full-Stack Development (PHP, JavaScript, Node.js)</w:t>
            </w:r>
          </w:p>
          <w:p w:rsidR="00000000" w:rsidDel="00000000" w:rsidP="00000000" w:rsidRDefault="00000000" w:rsidRPr="00000000" w14:paraId="00000085">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Technical Leadership &amp; Quality Assurance (QA)</w:t>
            </w:r>
          </w:p>
          <w:p w:rsidR="00000000" w:rsidDel="00000000" w:rsidP="00000000" w:rsidRDefault="00000000" w:rsidRPr="00000000" w14:paraId="00000086">
            <w:pPr>
              <w:numPr>
                <w:ilvl w:val="0"/>
                <w:numId w:val="4"/>
              </w:numPr>
              <w:tabs>
                <w:tab w:val="left" w:leader="none" w:pos="729"/>
              </w:tabs>
              <w:spacing w:line="240" w:lineRule="auto"/>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Enterprise-Level Project Management</w:t>
            </w:r>
          </w:p>
          <w:p w:rsidR="00000000" w:rsidDel="00000000" w:rsidP="00000000" w:rsidRDefault="00000000" w:rsidRPr="00000000" w14:paraId="00000087">
            <w:pPr>
              <w:tabs>
                <w:tab w:val="left" w:leader="none" w:pos="729"/>
              </w:tabs>
              <w:spacing w:before="60" w:line="240" w:lineRule="auto"/>
              <w:ind w:left="720" w:firstLine="0"/>
              <w:rPr>
                <w:rFonts w:ascii="Roboto Medium" w:cs="Roboto Medium" w:eastAsia="Roboto Medium" w:hAnsi="Roboto Medium"/>
                <w:i w:val="1"/>
                <w:color w:val="000009"/>
                <w:sz w:val="24"/>
                <w:szCs w:val="24"/>
              </w:rPr>
            </w:pPr>
            <w:r w:rsidDel="00000000" w:rsidR="00000000" w:rsidRPr="00000000">
              <w:rPr>
                <w:rFonts w:ascii="Roboto Medium" w:cs="Roboto Medium" w:eastAsia="Roboto Medium" w:hAnsi="Roboto Medium"/>
                <w:color w:val="000009"/>
                <w:sz w:val="24"/>
                <w:szCs w:val="24"/>
                <w:rtl w:val="0"/>
              </w:rPr>
              <w:br w:type="textWrapping"/>
              <w:t xml:space="preserve">Mihai Bacila | </w:t>
            </w:r>
            <w:r w:rsidDel="00000000" w:rsidR="00000000" w:rsidRPr="00000000">
              <w:rPr>
                <w:rFonts w:ascii="Roboto Medium" w:cs="Roboto Medium" w:eastAsia="Roboto Medium" w:hAnsi="Roboto Medium"/>
                <w:i w:val="1"/>
                <w:color w:val="000009"/>
                <w:sz w:val="24"/>
                <w:szCs w:val="24"/>
                <w:rtl w:val="0"/>
              </w:rPr>
              <w:t xml:space="preserve">Tech Entrepreneur &amp; Innovator</w:t>
            </w:r>
          </w:p>
          <w:p w:rsidR="00000000" w:rsidDel="00000000" w:rsidP="00000000" w:rsidRDefault="00000000" w:rsidRPr="00000000" w14:paraId="00000088">
            <w:pPr>
              <w:numPr>
                <w:ilvl w:val="0"/>
                <w:numId w:val="5"/>
              </w:numPr>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Experience:</w:t>
            </w:r>
          </w:p>
          <w:p w:rsidR="00000000" w:rsidDel="00000000" w:rsidP="00000000" w:rsidRDefault="00000000" w:rsidRPr="00000000" w14:paraId="00000089">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15+ years in software development; 8+ years as an entrepreneur (launched first venture at age 19).</w:t>
            </w:r>
          </w:p>
          <w:p w:rsidR="00000000" w:rsidDel="00000000" w:rsidP="00000000" w:rsidRDefault="00000000" w:rsidRPr="00000000" w14:paraId="0000008A">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Development Manager at </w:t>
            </w:r>
            <w:r w:rsidDel="00000000" w:rsidR="00000000" w:rsidRPr="00000000">
              <w:rPr>
                <w:rFonts w:ascii="Roboto Medium" w:cs="Roboto Medium" w:eastAsia="Roboto Medium" w:hAnsi="Roboto Medium"/>
                <w:i w:val="1"/>
                <w:color w:val="000009"/>
                <w:sz w:val="24"/>
                <w:szCs w:val="24"/>
                <w:rtl w:val="0"/>
              </w:rPr>
              <w:t xml:space="preserve">Meire &amp; Brito Automation GmbH</w:t>
            </w:r>
            <w:r w:rsidDel="00000000" w:rsidR="00000000" w:rsidRPr="00000000">
              <w:rPr>
                <w:rFonts w:ascii="Roboto Medium" w:cs="Roboto Medium" w:eastAsia="Roboto Medium" w:hAnsi="Roboto Medium"/>
                <w:color w:val="000009"/>
                <w:sz w:val="24"/>
                <w:szCs w:val="24"/>
                <w:rtl w:val="0"/>
              </w:rPr>
              <w:t xml:space="preserve">, overseeing high-impact projects backed by public funding.</w:t>
            </w:r>
          </w:p>
          <w:p w:rsidR="00000000" w:rsidDel="00000000" w:rsidP="00000000" w:rsidRDefault="00000000" w:rsidRPr="00000000" w14:paraId="0000008B">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Co-founded tech startups generating $1,000,000+ cumulative revenue with 80%+ profit margins.</w:t>
            </w:r>
          </w:p>
          <w:p w:rsidR="00000000" w:rsidDel="00000000" w:rsidP="00000000" w:rsidRDefault="00000000" w:rsidRPr="00000000" w14:paraId="0000008C">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Spearheaded RPA software solutions adopted by 10,000+ clients globally.</w:t>
            </w:r>
          </w:p>
          <w:p w:rsidR="00000000" w:rsidDel="00000000" w:rsidP="00000000" w:rsidRDefault="00000000" w:rsidRPr="00000000" w14:paraId="0000008D">
            <w:pPr>
              <w:numPr>
                <w:ilvl w:val="0"/>
                <w:numId w:val="5"/>
              </w:numPr>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Innovations:</w:t>
            </w:r>
          </w:p>
          <w:p w:rsidR="00000000" w:rsidDel="00000000" w:rsidP="00000000" w:rsidRDefault="00000000" w:rsidRPr="00000000" w14:paraId="0000008E">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Invented a flexible, circuit-based skin patch for chronic pain treatment, enabling 24/7 symptom relief by conforming to the body’s contours.</w:t>
            </w:r>
          </w:p>
          <w:p w:rsidR="00000000" w:rsidDel="00000000" w:rsidP="00000000" w:rsidRDefault="00000000" w:rsidRPr="00000000" w14:paraId="0000008F">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Conducted groundbreaking AI research focused on NLP, including developing the first hybrid anaphora resolution model for the Romanian language (addressing pronoun reference challenges).</w:t>
            </w:r>
          </w:p>
          <w:p w:rsidR="00000000" w:rsidDel="00000000" w:rsidP="00000000" w:rsidRDefault="00000000" w:rsidRPr="00000000" w14:paraId="00000090">
            <w:pPr>
              <w:numPr>
                <w:ilvl w:val="0"/>
                <w:numId w:val="5"/>
              </w:numPr>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Leadership &amp; Impact:</w:t>
            </w:r>
          </w:p>
          <w:p w:rsidR="00000000" w:rsidDel="00000000" w:rsidP="00000000" w:rsidRDefault="00000000" w:rsidRPr="00000000" w14:paraId="00000091">
            <w:pPr>
              <w:numPr>
                <w:ilvl w:val="0"/>
                <w:numId w:val="5"/>
              </w:numPr>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Angel investor in disruptive tech startups across industries.</w:t>
            </w:r>
          </w:p>
          <w:p w:rsidR="00000000" w:rsidDel="00000000" w:rsidP="00000000" w:rsidRDefault="00000000" w:rsidRPr="00000000" w14:paraId="00000092">
            <w:pPr>
              <w:numPr>
                <w:ilvl w:val="0"/>
                <w:numId w:val="5"/>
              </w:numPr>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Managed multimillion-dollar R&amp;D projects with public/private funding.</w:t>
            </w:r>
          </w:p>
          <w:p w:rsidR="00000000" w:rsidDel="00000000" w:rsidP="00000000" w:rsidRDefault="00000000" w:rsidRPr="00000000" w14:paraId="00000093">
            <w:pPr>
              <w:numPr>
                <w:ilvl w:val="0"/>
                <w:numId w:val="5"/>
              </w:numPr>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Created several AI applications in the field of image recognition.</w:t>
            </w:r>
          </w:p>
          <w:p w:rsidR="00000000" w:rsidDel="00000000" w:rsidP="00000000" w:rsidRDefault="00000000" w:rsidRPr="00000000" w14:paraId="00000094">
            <w:pPr>
              <w:numPr>
                <w:ilvl w:val="0"/>
                <w:numId w:val="5"/>
              </w:numPr>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Bachelor’s Degree in Computer Science</w:t>
              <w:br w:type="textWrapping"/>
            </w:r>
            <w:r w:rsidDel="00000000" w:rsidR="00000000" w:rsidRPr="00000000">
              <w:rPr>
                <w:rFonts w:ascii="Roboto Medium" w:cs="Roboto Medium" w:eastAsia="Roboto Medium" w:hAnsi="Roboto Medium"/>
                <w:i w:val="1"/>
                <w:color w:val="000009"/>
                <w:sz w:val="24"/>
                <w:szCs w:val="24"/>
                <w:rtl w:val="0"/>
              </w:rPr>
              <w:t xml:space="preserve">Babeș-Bolyai University, Faculty of Mathematics and Computer Science</w:t>
            </w:r>
            <w:r w:rsidDel="00000000" w:rsidR="00000000" w:rsidRPr="00000000">
              <w:rPr>
                <w:rFonts w:ascii="Roboto Medium" w:cs="Roboto Medium" w:eastAsia="Roboto Medium" w:hAnsi="Roboto Medium"/>
                <w:color w:val="000009"/>
                <w:sz w:val="24"/>
                <w:szCs w:val="24"/>
                <w:rtl w:val="0"/>
              </w:rPr>
              <w:t xml:space="preserve"> (Cluj-Napoca, Romania)</w:t>
            </w:r>
          </w:p>
          <w:p w:rsidR="00000000" w:rsidDel="00000000" w:rsidP="00000000" w:rsidRDefault="00000000" w:rsidRPr="00000000" w14:paraId="00000095">
            <w:pPr>
              <w:numPr>
                <w:ilvl w:val="0"/>
                <w:numId w:val="5"/>
              </w:numPr>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Focus: Algorithms, software development, and computational theory.</w:t>
            </w:r>
          </w:p>
          <w:p w:rsidR="00000000" w:rsidDel="00000000" w:rsidP="00000000" w:rsidRDefault="00000000" w:rsidRPr="00000000" w14:paraId="00000096">
            <w:pPr>
              <w:numPr>
                <w:ilvl w:val="0"/>
                <w:numId w:val="5"/>
              </w:numPr>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Master’s Degree in Applied Computational Intelligence</w:t>
              <w:br w:type="textWrapping"/>
            </w:r>
            <w:r w:rsidDel="00000000" w:rsidR="00000000" w:rsidRPr="00000000">
              <w:rPr>
                <w:rFonts w:ascii="Roboto Medium" w:cs="Roboto Medium" w:eastAsia="Roboto Medium" w:hAnsi="Roboto Medium"/>
                <w:i w:val="1"/>
                <w:color w:val="000009"/>
                <w:sz w:val="24"/>
                <w:szCs w:val="24"/>
                <w:rtl w:val="0"/>
              </w:rPr>
              <w:t xml:space="preserve">Babeș-Bolyai University, Faculty of Mathematics and Computer Science</w:t>
            </w:r>
            <w:r w:rsidDel="00000000" w:rsidR="00000000" w:rsidRPr="00000000">
              <w:rPr>
                <w:rFonts w:ascii="Roboto Medium" w:cs="Roboto Medium" w:eastAsia="Roboto Medium" w:hAnsi="Roboto Medium"/>
                <w:color w:val="000009"/>
                <w:sz w:val="24"/>
                <w:szCs w:val="24"/>
                <w:rtl w:val="0"/>
              </w:rPr>
              <w:t xml:space="preserve"> (Cluj-Napoca, Romania)</w:t>
            </w:r>
          </w:p>
          <w:p w:rsidR="00000000" w:rsidDel="00000000" w:rsidP="00000000" w:rsidRDefault="00000000" w:rsidRPr="00000000" w14:paraId="00000097">
            <w:pPr>
              <w:numPr>
                <w:ilvl w:val="0"/>
                <w:numId w:val="5"/>
              </w:numPr>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Advanced coursework in AI, machine learning, and data-driven decision-making systems.</w:t>
            </w:r>
          </w:p>
          <w:p w:rsidR="00000000" w:rsidDel="00000000" w:rsidP="00000000" w:rsidRDefault="00000000" w:rsidRPr="00000000" w14:paraId="00000098">
            <w:pPr>
              <w:numPr>
                <w:ilvl w:val="0"/>
                <w:numId w:val="5"/>
              </w:numPr>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Entrepreneurship Specialization</w:t>
              <w:br w:type="textWrapping"/>
            </w:r>
            <w:r w:rsidDel="00000000" w:rsidR="00000000" w:rsidRPr="00000000">
              <w:rPr>
                <w:rFonts w:ascii="Roboto Medium" w:cs="Roboto Medium" w:eastAsia="Roboto Medium" w:hAnsi="Roboto Medium"/>
                <w:i w:val="1"/>
                <w:color w:val="000009"/>
                <w:sz w:val="24"/>
                <w:szCs w:val="24"/>
                <w:rtl w:val="0"/>
              </w:rPr>
              <w:t xml:space="preserve">University of Pennsylvania, Wharton Business School</w:t>
            </w:r>
            <w:r w:rsidDel="00000000" w:rsidR="00000000" w:rsidRPr="00000000">
              <w:rPr>
                <w:rFonts w:ascii="Roboto Medium" w:cs="Roboto Medium" w:eastAsia="Roboto Medium" w:hAnsi="Roboto Medium"/>
                <w:color w:val="000009"/>
                <w:sz w:val="24"/>
                <w:szCs w:val="24"/>
                <w:rtl w:val="0"/>
              </w:rPr>
              <w:t xml:space="preserve"> (USA)</w:t>
            </w:r>
          </w:p>
          <w:p w:rsidR="00000000" w:rsidDel="00000000" w:rsidP="00000000" w:rsidRDefault="00000000" w:rsidRPr="00000000" w14:paraId="00000099">
            <w:pPr>
              <w:numPr>
                <w:ilvl w:val="0"/>
                <w:numId w:val="5"/>
              </w:numPr>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Prestigious program ranked #1 globally for MBAs (Financial Times, 2023).</w:t>
            </w:r>
          </w:p>
          <w:p w:rsidR="00000000" w:rsidDel="00000000" w:rsidP="00000000" w:rsidRDefault="00000000" w:rsidRPr="00000000" w14:paraId="0000009A">
            <w:pPr>
              <w:tabs>
                <w:tab w:val="left" w:leader="none" w:pos="729"/>
              </w:tabs>
              <w:spacing w:before="60" w:line="240" w:lineRule="auto"/>
              <w:ind w:left="720"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Focus: Venture capital, scaling startups, and business model innovation.</w:t>
            </w:r>
          </w:p>
          <w:p w:rsidR="00000000" w:rsidDel="00000000" w:rsidP="00000000" w:rsidRDefault="00000000" w:rsidRPr="00000000" w14:paraId="0000009B">
            <w:pPr>
              <w:tabs>
                <w:tab w:val="left" w:leader="none" w:pos="729"/>
              </w:tabs>
              <w:spacing w:before="60" w:line="240" w:lineRule="auto"/>
              <w:ind w:left="72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9C">
            <w:pPr>
              <w:tabs>
                <w:tab w:val="left" w:leader="none" w:pos="729"/>
              </w:tabs>
              <w:spacing w:before="60" w:line="240" w:lineRule="auto"/>
              <w:ind w:left="0" w:firstLine="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Mariana Bacila</w:t>
            </w:r>
            <w:r w:rsidDel="00000000" w:rsidR="00000000" w:rsidRPr="00000000">
              <w:rPr>
                <w:rtl w:val="0"/>
              </w:rPr>
            </w:r>
          </w:p>
          <w:p w:rsidR="00000000" w:rsidDel="00000000" w:rsidP="00000000" w:rsidRDefault="00000000" w:rsidRPr="00000000" w14:paraId="0000009D">
            <w:pPr>
              <w:pBdr>
                <w:top w:color="e3e3e3" w:space="0" w:sz="0" w:val="none"/>
                <w:left w:color="e3e3e3" w:space="0" w:sz="0" w:val="none"/>
                <w:bottom w:color="e3e3e3" w:space="0" w:sz="0" w:val="none"/>
                <w:right w:color="e3e3e3" w:space="0" w:sz="0" w:val="none"/>
                <w:between w:color="e3e3e3" w:space="0" w:sz="0" w:val="none"/>
              </w:pBdr>
              <w:shd w:fill="ffffff" w:val="clear"/>
              <w:ind w:left="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9E">
            <w:pPr>
              <w:pBdr>
                <w:top w:color="e3e3e3" w:space="0" w:sz="0" w:val="none"/>
                <w:left w:color="e3e3e3" w:space="0" w:sz="0" w:val="none"/>
                <w:bottom w:color="e3e3e3" w:space="0" w:sz="0" w:val="none"/>
                <w:right w:color="e3e3e3" w:space="0" w:sz="0" w:val="none"/>
                <w:between w:color="e3e3e3" w:space="0" w:sz="0" w:val="none"/>
              </w:pBdr>
              <w:shd w:fill="ffffff" w:val="clear"/>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Background and Experience :</w:t>
            </w:r>
          </w:p>
          <w:p w:rsidR="00000000" w:rsidDel="00000000" w:rsidP="00000000" w:rsidRDefault="00000000" w:rsidRPr="00000000" w14:paraId="0000009F">
            <w:pPr>
              <w:pBdr>
                <w:top w:color="e3e3e3" w:space="0" w:sz="0" w:val="none"/>
                <w:left w:color="e3e3e3" w:space="0" w:sz="0" w:val="none"/>
                <w:bottom w:color="e3e3e3" w:space="0" w:sz="0" w:val="none"/>
                <w:right w:color="e3e3e3" w:space="0" w:sz="0" w:val="none"/>
                <w:between w:color="e3e3e3" w:space="0" w:sz="0" w:val="none"/>
              </w:pBdr>
              <w:shd w:fill="ffffff" w:val="clear"/>
              <w:ind w:left="72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A0">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Career Highlights :</w:t>
            </w:r>
          </w:p>
          <w:p w:rsidR="00000000" w:rsidDel="00000000" w:rsidP="00000000" w:rsidRDefault="00000000" w:rsidRPr="00000000" w14:paraId="000000A1">
            <w:pPr>
              <w:numPr>
                <w:ilvl w:val="1"/>
                <w:numId w:val="1"/>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1993–2000: Directorate of Labor and Social Protection – Deva, Romania – Counselor</w:t>
            </w:r>
          </w:p>
          <w:p w:rsidR="00000000" w:rsidDel="00000000" w:rsidP="00000000" w:rsidRDefault="00000000" w:rsidRPr="00000000" w14:paraId="000000A2">
            <w:pPr>
              <w:numPr>
                <w:ilvl w:val="1"/>
                <w:numId w:val="1"/>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2000–2009: AJOFM Hunedoara – Deva, Romania – Deputy Executive Director</w:t>
            </w:r>
          </w:p>
          <w:p w:rsidR="00000000" w:rsidDel="00000000" w:rsidP="00000000" w:rsidRDefault="00000000" w:rsidRPr="00000000" w14:paraId="000000A3">
            <w:pPr>
              <w:numPr>
                <w:ilvl w:val="1"/>
                <w:numId w:val="1"/>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2009–2013: AJOFM Hunedoara – Deva, Romania – Counselor</w:t>
            </w:r>
          </w:p>
          <w:p w:rsidR="00000000" w:rsidDel="00000000" w:rsidP="00000000" w:rsidRDefault="00000000" w:rsidRPr="00000000" w14:paraId="000000A4">
            <w:pPr>
              <w:numPr>
                <w:ilvl w:val="1"/>
                <w:numId w:val="1"/>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2013–2022: AJOFM Hunedoara – Deva, Romania – Public Auditor</w:t>
            </w:r>
          </w:p>
          <w:p w:rsidR="00000000" w:rsidDel="00000000" w:rsidP="00000000" w:rsidRDefault="00000000" w:rsidRPr="00000000" w14:paraId="000000A5">
            <w:pPr>
              <w:numPr>
                <w:ilvl w:val="1"/>
                <w:numId w:val="1"/>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2022–2023: ANOFM – Bucharest, Romania – Public Auditor</w:t>
            </w:r>
          </w:p>
          <w:p w:rsidR="00000000" w:rsidDel="00000000" w:rsidP="00000000" w:rsidRDefault="00000000" w:rsidRPr="00000000" w14:paraId="000000A6">
            <w:pPr>
              <w:pBdr>
                <w:top w:color="e3e3e3" w:space="0" w:sz="0" w:val="none"/>
                <w:left w:color="e3e3e3" w:space="0" w:sz="0" w:val="none"/>
                <w:bottom w:color="e3e3e3" w:space="0" w:sz="0" w:val="none"/>
                <w:right w:color="e3e3e3" w:space="0" w:sz="0" w:val="none"/>
                <w:between w:color="e3e3e3" w:space="0" w:sz="0" w:val="none"/>
              </w:pBdr>
              <w:ind w:left="144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A7">
            <w:pPr>
              <w:pBdr>
                <w:top w:color="e3e3e3" w:space="0" w:sz="0" w:val="none"/>
                <w:left w:color="e3e3e3" w:space="0" w:sz="0" w:val="none"/>
                <w:bottom w:color="e3e3e3" w:space="0" w:sz="0" w:val="none"/>
                <w:right w:color="e3e3e3" w:space="0" w:sz="0" w:val="none"/>
                <w:between w:color="e3e3e3" w:space="0" w:sz="0" w:val="none"/>
              </w:pBdr>
              <w:ind w:left="144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A8">
            <w:pPr>
              <w:tabs>
                <w:tab w:val="left" w:leader="none" w:pos="729"/>
              </w:tabs>
              <w:spacing w:before="60" w:line="240"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Marius - Corneliu Bacila</w:t>
            </w:r>
          </w:p>
          <w:p w:rsidR="00000000" w:rsidDel="00000000" w:rsidP="00000000" w:rsidRDefault="00000000" w:rsidRPr="00000000" w14:paraId="000000A9">
            <w:pPr>
              <w:tabs>
                <w:tab w:val="left" w:leader="none" w:pos="729"/>
              </w:tabs>
              <w:spacing w:before="60"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AA">
            <w:pPr>
              <w:pBdr>
                <w:top w:color="e3e3e3" w:space="0" w:sz="0" w:val="none"/>
                <w:left w:color="e3e3e3" w:space="0" w:sz="0" w:val="none"/>
                <w:bottom w:color="e3e3e3" w:space="0" w:sz="0" w:val="none"/>
                <w:right w:color="e3e3e3" w:space="0" w:sz="0" w:val="none"/>
                <w:between w:color="e3e3e3" w:space="0" w:sz="0" w:val="none"/>
              </w:pBdr>
              <w:shd w:fill="ffffff" w:val="clear"/>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Background and Experience :</w:t>
            </w:r>
          </w:p>
          <w:p w:rsidR="00000000" w:rsidDel="00000000" w:rsidP="00000000" w:rsidRDefault="00000000" w:rsidRPr="00000000" w14:paraId="000000AB">
            <w:pPr>
              <w:numPr>
                <w:ilvl w:val="0"/>
                <w:numId w:val="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Retired IT Specialist with over two decades of experience in software development and IT infrastructure.</w:t>
            </w:r>
          </w:p>
          <w:p w:rsidR="00000000" w:rsidDel="00000000" w:rsidP="00000000" w:rsidRDefault="00000000" w:rsidRPr="00000000" w14:paraId="000000AC">
            <w:pPr>
              <w:numPr>
                <w:ilvl w:val="0"/>
                <w:numId w:val="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Committed to leveraging his expertise for community benefit, Marius Bacila focuses on mentoring young professionals and conducting workshops on emerging technologies.</w:t>
            </w:r>
          </w:p>
          <w:p w:rsidR="00000000" w:rsidDel="00000000" w:rsidP="00000000" w:rsidRDefault="00000000" w:rsidRPr="00000000" w14:paraId="000000AD">
            <w:pPr>
              <w:numPr>
                <w:ilvl w:val="0"/>
                <w:numId w:val="2"/>
              </w:numPr>
              <w:pBdr>
                <w:top w:color="e3e3e3" w:space="0" w:sz="0" w:val="none"/>
                <w:left w:color="e3e3e3" w:space="0" w:sz="0" w:val="none"/>
                <w:bottom w:color="e3e3e3" w:space="0" w:sz="0" w:val="none"/>
                <w:right w:color="e3e3e3" w:space="0" w:sz="0" w:val="none"/>
                <w:between w:color="e3e3e3" w:space="0" w:sz="0" w:val="none"/>
              </w:pBdr>
              <w:shd w:fill="ffffff" w:val="clear"/>
              <w:ind w:left="72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Career Highlights :</w:t>
            </w:r>
          </w:p>
          <w:p w:rsidR="00000000" w:rsidDel="00000000" w:rsidP="00000000" w:rsidRDefault="00000000" w:rsidRPr="00000000" w14:paraId="000000AE">
            <w:pPr>
              <w:numPr>
                <w:ilvl w:val="1"/>
                <w:numId w:val="2"/>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1999–2000: Fares SA, Orastie – Romania – Software Engineer</w:t>
            </w:r>
          </w:p>
          <w:p w:rsidR="00000000" w:rsidDel="00000000" w:rsidP="00000000" w:rsidRDefault="00000000" w:rsidRPr="00000000" w14:paraId="000000AF">
            <w:pPr>
              <w:numPr>
                <w:ilvl w:val="1"/>
                <w:numId w:val="2"/>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2000–2006: Aproterra, Simeria – Romania – Software Engineer</w:t>
            </w:r>
          </w:p>
          <w:p w:rsidR="00000000" w:rsidDel="00000000" w:rsidP="00000000" w:rsidRDefault="00000000" w:rsidRPr="00000000" w14:paraId="000000B0">
            <w:pPr>
              <w:numPr>
                <w:ilvl w:val="1"/>
                <w:numId w:val="2"/>
              </w:numPr>
              <w:pBdr>
                <w:top w:color="e3e3e3" w:space="0" w:sz="0" w:val="none"/>
                <w:left w:color="e3e3e3" w:space="0" w:sz="0" w:val="none"/>
                <w:bottom w:color="e3e3e3" w:space="0" w:sz="0" w:val="none"/>
                <w:right w:color="e3e3e3" w:space="0" w:sz="0" w:val="none"/>
                <w:between w:color="e3e3e3" w:space="0" w:sz="0" w:val="none"/>
              </w:pBdr>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2006–2021: Tribunal Hunedoara – Deva, Romania – IT Specialist</w:t>
            </w:r>
          </w:p>
          <w:p w:rsidR="00000000" w:rsidDel="00000000" w:rsidP="00000000" w:rsidRDefault="00000000" w:rsidRPr="00000000" w14:paraId="000000B1">
            <w:pPr>
              <w:tabs>
                <w:tab w:val="left" w:leader="none" w:pos="729"/>
              </w:tabs>
              <w:spacing w:before="60" w:line="240" w:lineRule="auto"/>
              <w:ind w:left="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B2">
            <w:pPr>
              <w:tabs>
                <w:tab w:val="left" w:leader="none" w:pos="729"/>
              </w:tabs>
              <w:spacing w:line="240" w:lineRule="auto"/>
              <w:jc w:val="both"/>
              <w:rPr>
                <w:rFonts w:ascii="Roboto Medium" w:cs="Roboto Medium" w:eastAsia="Roboto Medium" w:hAnsi="Roboto Medium"/>
                <w:i w:val="1"/>
                <w:color w:val="000009"/>
                <w:sz w:val="24"/>
                <w:szCs w:val="24"/>
              </w:rPr>
            </w:pPr>
            <w:r w:rsidDel="00000000" w:rsidR="00000000" w:rsidRPr="00000000">
              <w:rPr>
                <w:rFonts w:ascii="Roboto Medium" w:cs="Roboto Medium" w:eastAsia="Roboto Medium" w:hAnsi="Roboto Medium"/>
                <w:color w:val="000009"/>
                <w:sz w:val="24"/>
                <w:szCs w:val="24"/>
                <w:rtl w:val="0"/>
              </w:rPr>
              <w:t xml:space="preserve">Dobra Istvan Laurentiu | </w:t>
            </w:r>
            <w:r w:rsidDel="00000000" w:rsidR="00000000" w:rsidRPr="00000000">
              <w:rPr>
                <w:rFonts w:ascii="Roboto Medium" w:cs="Roboto Medium" w:eastAsia="Roboto Medium" w:hAnsi="Roboto Medium"/>
                <w:i w:val="1"/>
                <w:color w:val="000009"/>
                <w:sz w:val="24"/>
                <w:szCs w:val="24"/>
                <w:rtl w:val="0"/>
              </w:rPr>
              <w:t xml:space="preserve">Volunteer</w:t>
            </w:r>
          </w:p>
          <w:p w:rsidR="00000000" w:rsidDel="00000000" w:rsidP="00000000" w:rsidRDefault="00000000" w:rsidRPr="00000000" w14:paraId="000000B3">
            <w:pPr>
              <w:tabs>
                <w:tab w:val="left" w:leader="none" w:pos="729"/>
              </w:tabs>
              <w:spacing w:line="240" w:lineRule="auto"/>
              <w:jc w:val="both"/>
              <w:rPr>
                <w:rFonts w:ascii="Roboto Medium" w:cs="Roboto Medium" w:eastAsia="Roboto Medium" w:hAnsi="Roboto Medium"/>
                <w:i w:val="1"/>
                <w:color w:val="000009"/>
                <w:sz w:val="24"/>
                <w:szCs w:val="24"/>
              </w:rPr>
            </w:pPr>
            <w:r w:rsidDel="00000000" w:rsidR="00000000" w:rsidRPr="00000000">
              <w:rPr>
                <w:rtl w:val="0"/>
              </w:rPr>
            </w:r>
          </w:p>
          <w:p w:rsidR="00000000" w:rsidDel="00000000" w:rsidP="00000000" w:rsidRDefault="00000000" w:rsidRPr="00000000" w14:paraId="000000B4">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Education: Bachelor’s Degree in Engineering and Business Administration, University of Transylvania, Brașov.</w:t>
            </w:r>
          </w:p>
          <w:p w:rsidR="00000000" w:rsidDel="00000000" w:rsidP="00000000" w:rsidRDefault="00000000" w:rsidRPr="00000000" w14:paraId="000000B5">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Career Highlights:</w:t>
            </w:r>
          </w:p>
          <w:p w:rsidR="00000000" w:rsidDel="00000000" w:rsidP="00000000" w:rsidRDefault="00000000" w:rsidRPr="00000000" w14:paraId="000000B6">
            <w:pPr>
              <w:numPr>
                <w:ilvl w:val="0"/>
                <w:numId w:val="6"/>
              </w:numPr>
              <w:tabs>
                <w:tab w:val="left" w:leader="none" w:pos="729"/>
              </w:tabs>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Founded an e-commerce venture at age 21, followed by co-founding a software startup months later.</w:t>
            </w:r>
          </w:p>
          <w:p w:rsidR="00000000" w:rsidDel="00000000" w:rsidP="00000000" w:rsidRDefault="00000000" w:rsidRPr="00000000" w14:paraId="000000B7">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Scaled operations globally, achieving $600,000+ cumulative revenue with an 70% profit margin.</w:t>
            </w:r>
          </w:p>
          <w:p w:rsidR="00000000" w:rsidDel="00000000" w:rsidP="00000000" w:rsidRDefault="00000000" w:rsidRPr="00000000" w14:paraId="000000B8">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Secured €80,000+ in national grant funding via </w:t>
            </w:r>
            <w:r w:rsidDel="00000000" w:rsidR="00000000" w:rsidRPr="00000000">
              <w:rPr>
                <w:rFonts w:ascii="Roboto Medium" w:cs="Roboto Medium" w:eastAsia="Roboto Medium" w:hAnsi="Roboto Medium"/>
                <w:i w:val="1"/>
                <w:color w:val="000009"/>
                <w:sz w:val="24"/>
                <w:szCs w:val="24"/>
                <w:rtl w:val="0"/>
              </w:rPr>
              <w:t xml:space="preserve">Start-Up Nation Romania</w:t>
            </w:r>
            <w:r w:rsidDel="00000000" w:rsidR="00000000" w:rsidRPr="00000000">
              <w:rPr>
                <w:rFonts w:ascii="Roboto Medium" w:cs="Roboto Medium" w:eastAsia="Roboto Medium" w:hAnsi="Roboto Medium"/>
                <w:color w:val="000009"/>
                <w:sz w:val="24"/>
                <w:szCs w:val="24"/>
                <w:rtl w:val="0"/>
              </w:rPr>
              <w:t xml:space="preserve"> (a government-backed business development initiative).</w:t>
            </w:r>
          </w:p>
          <w:p w:rsidR="00000000" w:rsidDel="00000000" w:rsidP="00000000" w:rsidRDefault="00000000" w:rsidRPr="00000000" w14:paraId="000000B9">
            <w:pPr>
              <w:numPr>
                <w:ilvl w:val="0"/>
                <w:numId w:val="6"/>
              </w:numPr>
              <w:tabs>
                <w:tab w:val="left" w:leader="none" w:pos="729"/>
              </w:tabs>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Launched a hardware-tech company specializing in integrated cloud solutions.</w:t>
            </w:r>
          </w:p>
          <w:p w:rsidR="00000000" w:rsidDel="00000000" w:rsidP="00000000" w:rsidRDefault="00000000" w:rsidRPr="00000000" w14:paraId="000000BA">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Leadership &amp; Impact:</w:t>
            </w:r>
          </w:p>
          <w:p w:rsidR="00000000" w:rsidDel="00000000" w:rsidP="00000000" w:rsidRDefault="00000000" w:rsidRPr="00000000" w14:paraId="000000BB">
            <w:pPr>
              <w:numPr>
                <w:ilvl w:val="0"/>
                <w:numId w:val="6"/>
              </w:numPr>
              <w:tabs>
                <w:tab w:val="left" w:leader="none" w:pos="729"/>
              </w:tabs>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Strategic investor in tech, e-commerce, and manufacturing sectors.</w:t>
            </w:r>
          </w:p>
          <w:p w:rsidR="00000000" w:rsidDel="00000000" w:rsidP="00000000" w:rsidRDefault="00000000" w:rsidRPr="00000000" w14:paraId="000000BC">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Mentored by Cristian Onetiu (ranked among </w:t>
            </w:r>
            <w:r w:rsidDel="00000000" w:rsidR="00000000" w:rsidRPr="00000000">
              <w:rPr>
                <w:rFonts w:ascii="Roboto Medium" w:cs="Roboto Medium" w:eastAsia="Roboto Medium" w:hAnsi="Roboto Medium"/>
                <w:i w:val="1"/>
                <w:color w:val="000009"/>
                <w:sz w:val="24"/>
                <w:szCs w:val="24"/>
                <w:rtl w:val="0"/>
              </w:rPr>
              <w:t xml:space="preserve">Forbes’ Top 500</w:t>
            </w:r>
            <w:r w:rsidDel="00000000" w:rsidR="00000000" w:rsidRPr="00000000">
              <w:rPr>
                <w:rFonts w:ascii="Roboto Medium" w:cs="Roboto Medium" w:eastAsia="Roboto Medium" w:hAnsi="Roboto Medium"/>
                <w:color w:val="000009"/>
                <w:sz w:val="24"/>
                <w:szCs w:val="24"/>
                <w:rtl w:val="0"/>
              </w:rPr>
              <w:t xml:space="preserve"> influential entrepreneurs in Romania).</w:t>
            </w:r>
          </w:p>
          <w:p w:rsidR="00000000" w:rsidDel="00000000" w:rsidP="00000000" w:rsidRDefault="00000000" w:rsidRPr="00000000" w14:paraId="000000BD">
            <w:pPr>
              <w:numPr>
                <w:ilvl w:val="0"/>
                <w:numId w:val="6"/>
              </w:numPr>
              <w:tabs>
                <w:tab w:val="left" w:leader="none" w:pos="729"/>
              </w:tabs>
              <w:spacing w:before="180"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Creative Arts:</w:t>
            </w:r>
          </w:p>
          <w:p w:rsidR="00000000" w:rsidDel="00000000" w:rsidP="00000000" w:rsidRDefault="00000000" w:rsidRPr="00000000" w14:paraId="000000BE">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Pianist: Skilled in performing emotive compositions like Ludovico Einaudi’s </w:t>
            </w:r>
            <w:r w:rsidDel="00000000" w:rsidR="00000000" w:rsidRPr="00000000">
              <w:rPr>
                <w:rFonts w:ascii="Roboto Medium" w:cs="Roboto Medium" w:eastAsia="Roboto Medium" w:hAnsi="Roboto Medium"/>
                <w:i w:val="1"/>
                <w:color w:val="000009"/>
                <w:sz w:val="24"/>
                <w:szCs w:val="24"/>
                <w:rtl w:val="0"/>
              </w:rPr>
              <w:t xml:space="preserve">“Experience”</w:t>
            </w:r>
            <w:r w:rsidDel="00000000" w:rsidR="00000000" w:rsidRPr="00000000">
              <w:rPr>
                <w:rFonts w:ascii="Roboto Medium" w:cs="Roboto Medium" w:eastAsia="Roboto Medium" w:hAnsi="Roboto Medium"/>
                <w:color w:val="000009"/>
                <w:sz w:val="24"/>
                <w:szCs w:val="24"/>
                <w:rtl w:val="0"/>
              </w:rPr>
              <w:t xml:space="preserve"> and </w:t>
            </w:r>
            <w:r w:rsidDel="00000000" w:rsidR="00000000" w:rsidRPr="00000000">
              <w:rPr>
                <w:rFonts w:ascii="Roboto Medium" w:cs="Roboto Medium" w:eastAsia="Roboto Medium" w:hAnsi="Roboto Medium"/>
                <w:i w:val="1"/>
                <w:color w:val="000009"/>
                <w:sz w:val="24"/>
                <w:szCs w:val="24"/>
                <w:rtl w:val="0"/>
              </w:rPr>
              <w:t xml:space="preserve">“Fly.”</w:t>
            </w:r>
            <w:r w:rsidDel="00000000" w:rsidR="00000000" w:rsidRPr="00000000">
              <w:rPr>
                <w:rtl w:val="0"/>
              </w:rPr>
            </w:r>
          </w:p>
          <w:p w:rsidR="00000000" w:rsidDel="00000000" w:rsidP="00000000" w:rsidRDefault="00000000" w:rsidRPr="00000000" w14:paraId="000000BF">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Multimedia Producer:</w:t>
            </w:r>
          </w:p>
          <w:p w:rsidR="00000000" w:rsidDel="00000000" w:rsidP="00000000" w:rsidRDefault="00000000" w:rsidRPr="00000000" w14:paraId="000000C0">
            <w:pPr>
              <w:numPr>
                <w:ilvl w:val="0"/>
                <w:numId w:val="6"/>
              </w:numPr>
              <w:tabs>
                <w:tab w:val="left" w:leader="none" w:pos="729"/>
              </w:tabs>
              <w:spacing w:line="240" w:lineRule="auto"/>
              <w:ind w:left="216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4+ years of expertise in video editing (Adobe Premiere).</w:t>
            </w:r>
          </w:p>
          <w:p w:rsidR="00000000" w:rsidDel="00000000" w:rsidP="00000000" w:rsidRDefault="00000000" w:rsidRPr="00000000" w14:paraId="000000C1">
            <w:pPr>
              <w:numPr>
                <w:ilvl w:val="0"/>
                <w:numId w:val="6"/>
              </w:numPr>
              <w:tabs>
                <w:tab w:val="left" w:leader="none" w:pos="729"/>
              </w:tabs>
              <w:spacing w:line="240" w:lineRule="auto"/>
              <w:ind w:left="216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Produced a documentary on </w:t>
            </w:r>
            <w:r w:rsidDel="00000000" w:rsidR="00000000" w:rsidRPr="00000000">
              <w:rPr>
                <w:rFonts w:ascii="Roboto Medium" w:cs="Roboto Medium" w:eastAsia="Roboto Medium" w:hAnsi="Roboto Medium"/>
                <w:i w:val="1"/>
                <w:color w:val="000009"/>
                <w:sz w:val="24"/>
                <w:szCs w:val="24"/>
                <w:rtl w:val="0"/>
              </w:rPr>
              <w:t xml:space="preserve">The Crisis in Venezuela</w:t>
            </w:r>
            <w:r w:rsidDel="00000000" w:rsidR="00000000" w:rsidRPr="00000000">
              <w:rPr>
                <w:rFonts w:ascii="Roboto Medium" w:cs="Roboto Medium" w:eastAsia="Roboto Medium" w:hAnsi="Roboto Medium"/>
                <w:color w:val="000009"/>
                <w:sz w:val="24"/>
                <w:szCs w:val="24"/>
                <w:rtl w:val="0"/>
              </w:rPr>
              <w:t xml:space="preserve">, garnering 10,000+ views, to spotlight socio-political narratives.</w:t>
            </w:r>
          </w:p>
          <w:p w:rsidR="00000000" w:rsidDel="00000000" w:rsidP="00000000" w:rsidRDefault="00000000" w:rsidRPr="00000000" w14:paraId="000000C2">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Sustainable Innovation:</w:t>
            </w:r>
          </w:p>
          <w:p w:rsidR="00000000" w:rsidDel="00000000" w:rsidP="00000000" w:rsidRDefault="00000000" w:rsidRPr="00000000" w14:paraId="000000C3">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Designed a closed-loop hydroponic garden prototype during his university thesis, achieving:</w:t>
            </w:r>
          </w:p>
          <w:p w:rsidR="00000000" w:rsidDel="00000000" w:rsidP="00000000" w:rsidRDefault="00000000" w:rsidRPr="00000000" w14:paraId="000000C4">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97% reduction in water consumption vs. traditional farming.</w:t>
            </w:r>
            <w:r w:rsidDel="00000000" w:rsidR="00000000" w:rsidRPr="00000000">
              <w:rPr>
                <w:rtl w:val="0"/>
              </w:rPr>
            </w:r>
          </w:p>
          <w:p w:rsidR="00000000" w:rsidDel="00000000" w:rsidP="00000000" w:rsidRDefault="00000000" w:rsidRPr="00000000" w14:paraId="000000C5">
            <w:pPr>
              <w:numPr>
                <w:ilvl w:val="0"/>
                <w:numId w:val="6"/>
              </w:numPr>
              <w:tabs>
                <w:tab w:val="left" w:leader="none" w:pos="729"/>
              </w:tabs>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Elimination of pesticides, soil, and reliance on imported goods (reducing transport emissions).</w:t>
            </w:r>
            <w:r w:rsidDel="00000000" w:rsidR="00000000" w:rsidRPr="00000000">
              <w:rPr>
                <w:rtl w:val="0"/>
              </w:rPr>
            </w:r>
          </w:p>
          <w:p w:rsidR="00000000" w:rsidDel="00000000" w:rsidP="00000000" w:rsidRDefault="00000000" w:rsidRPr="00000000" w14:paraId="000000C6">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Built with 3D-printed recycled materials, prioritizing circular economy principles.</w:t>
            </w:r>
            <w:r w:rsidDel="00000000" w:rsidR="00000000" w:rsidRPr="00000000">
              <w:rPr>
                <w:rtl w:val="0"/>
              </w:rPr>
            </w:r>
          </w:p>
          <w:p w:rsidR="00000000" w:rsidDel="00000000" w:rsidP="00000000" w:rsidRDefault="00000000" w:rsidRPr="00000000" w14:paraId="000000C7">
            <w:pPr>
              <w:numPr>
                <w:ilvl w:val="0"/>
                <w:numId w:val="6"/>
              </w:numPr>
              <w:tabs>
                <w:tab w:val="left" w:leader="none" w:pos="729"/>
              </w:tabs>
              <w:spacing w:line="240" w:lineRule="auto"/>
              <w:ind w:left="144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Advocates for eco-conscious living, integrating sustainability into personal and professional decisions.</w:t>
            </w:r>
          </w:p>
          <w:p w:rsidR="00000000" w:rsidDel="00000000" w:rsidP="00000000" w:rsidRDefault="00000000" w:rsidRPr="00000000" w14:paraId="000000C8">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Training Discipline:</w:t>
            </w:r>
          </w:p>
          <w:p w:rsidR="00000000" w:rsidDel="00000000" w:rsidP="00000000" w:rsidRDefault="00000000" w:rsidRPr="00000000" w14:paraId="000000C9">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Committed to weightlifting and structured fitness regimens for 6+ years, prioritizing physical health and mental resilience.</w:t>
            </w:r>
          </w:p>
          <w:p w:rsidR="00000000" w:rsidDel="00000000" w:rsidP="00000000" w:rsidRDefault="00000000" w:rsidRPr="00000000" w14:paraId="000000CA">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Expertise:</w:t>
            </w:r>
          </w:p>
          <w:p w:rsidR="00000000" w:rsidDel="00000000" w:rsidP="00000000" w:rsidRDefault="00000000" w:rsidRPr="00000000" w14:paraId="000000CB">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Advanced proficiency in strength and conditioning, designing programs to optimize performance, endurance, and injury prevention.</w:t>
            </w:r>
          </w:p>
          <w:p w:rsidR="00000000" w:rsidDel="00000000" w:rsidP="00000000" w:rsidRDefault="00000000" w:rsidRPr="00000000" w14:paraId="000000CC">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Combat Sports:</w:t>
            </w:r>
          </w:p>
          <w:p w:rsidR="00000000" w:rsidDel="00000000" w:rsidP="00000000" w:rsidRDefault="00000000" w:rsidRPr="00000000" w14:paraId="000000CD">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Recently embraced kickboxing, training under a heavyweight champion to refine technique, agility, and strategic discipline.</w:t>
            </w:r>
          </w:p>
          <w:p w:rsidR="00000000" w:rsidDel="00000000" w:rsidP="00000000" w:rsidRDefault="00000000" w:rsidRPr="00000000" w14:paraId="000000CE">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Volunteer Leadership:</w:t>
            </w:r>
          </w:p>
          <w:p w:rsidR="00000000" w:rsidDel="00000000" w:rsidP="00000000" w:rsidRDefault="00000000" w:rsidRPr="00000000" w14:paraId="000000CF">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Board Member at </w:t>
            </w:r>
            <w:r w:rsidDel="00000000" w:rsidR="00000000" w:rsidRPr="00000000">
              <w:rPr>
                <w:rFonts w:ascii="Roboto Medium" w:cs="Roboto Medium" w:eastAsia="Roboto Medium" w:hAnsi="Roboto Medium"/>
                <w:i w:val="1"/>
                <w:color w:val="000009"/>
                <w:sz w:val="24"/>
                <w:szCs w:val="24"/>
                <w:rtl w:val="0"/>
              </w:rPr>
              <w:t xml:space="preserve">Board of European Students of Technology (BEST)</w:t>
            </w:r>
            <w:r w:rsidDel="00000000" w:rsidR="00000000" w:rsidRPr="00000000">
              <w:rPr>
                <w:rFonts w:ascii="Roboto Medium" w:cs="Roboto Medium" w:eastAsia="Roboto Medium" w:hAnsi="Roboto Medium"/>
                <w:color w:val="000009"/>
                <w:sz w:val="24"/>
                <w:szCs w:val="24"/>
                <w:rtl w:val="0"/>
              </w:rPr>
              <w:t xml:space="preserve"> (2019):</w:t>
            </w:r>
          </w:p>
          <w:p w:rsidR="00000000" w:rsidDel="00000000" w:rsidP="00000000" w:rsidRDefault="00000000" w:rsidRPr="00000000" w14:paraId="000000D0">
            <w:pPr>
              <w:numPr>
                <w:ilvl w:val="0"/>
                <w:numId w:val="6"/>
              </w:numPr>
              <w:tabs>
                <w:tab w:val="left" w:leader="none" w:pos="729"/>
              </w:tabs>
              <w:spacing w:line="240" w:lineRule="auto"/>
              <w:ind w:left="216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Collaborated with peers across Europe to organize student-focused STEM initiatives and foster cross-cultural exchange.</w:t>
            </w:r>
          </w:p>
          <w:p w:rsidR="00000000" w:rsidDel="00000000" w:rsidP="00000000" w:rsidRDefault="00000000" w:rsidRPr="00000000" w14:paraId="000000D1">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Professional Development:</w:t>
            </w:r>
          </w:p>
          <w:p w:rsidR="00000000" w:rsidDel="00000000" w:rsidP="00000000" w:rsidRDefault="00000000" w:rsidRPr="00000000" w14:paraId="000000D2">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Engineering Intern at </w:t>
            </w:r>
            <w:r w:rsidDel="00000000" w:rsidR="00000000" w:rsidRPr="00000000">
              <w:rPr>
                <w:rFonts w:ascii="Roboto Medium" w:cs="Roboto Medium" w:eastAsia="Roboto Medium" w:hAnsi="Roboto Medium"/>
                <w:i w:val="1"/>
                <w:color w:val="000009"/>
                <w:sz w:val="24"/>
                <w:szCs w:val="24"/>
                <w:rtl w:val="0"/>
              </w:rPr>
              <w:t xml:space="preserve">NBHX Rolem</w:t>
            </w:r>
            <w:r w:rsidDel="00000000" w:rsidR="00000000" w:rsidRPr="00000000">
              <w:rPr>
                <w:rFonts w:ascii="Roboto Medium" w:cs="Roboto Medium" w:eastAsia="Roboto Medium" w:hAnsi="Roboto Medium"/>
                <w:color w:val="000009"/>
                <w:sz w:val="24"/>
                <w:szCs w:val="24"/>
                <w:rtl w:val="0"/>
              </w:rPr>
              <w:t xml:space="preserve">:</w:t>
            </w:r>
          </w:p>
          <w:p w:rsidR="00000000" w:rsidDel="00000000" w:rsidP="00000000" w:rsidRDefault="00000000" w:rsidRPr="00000000" w14:paraId="000000D3">
            <w:pPr>
              <w:numPr>
                <w:ilvl w:val="0"/>
                <w:numId w:val="6"/>
              </w:numPr>
              <w:tabs>
                <w:tab w:val="left" w:leader="none" w:pos="729"/>
              </w:tabs>
              <w:spacing w:line="240" w:lineRule="auto"/>
              <w:ind w:left="2160" w:hanging="360"/>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Gained hands-on technical expertise in industrial engineering processes during a departmental internship.</w:t>
            </w:r>
          </w:p>
          <w:p w:rsidR="00000000" w:rsidDel="00000000" w:rsidP="00000000" w:rsidRDefault="00000000" w:rsidRPr="00000000" w14:paraId="000000D4">
            <w:pPr>
              <w:numPr>
                <w:ilvl w:val="0"/>
                <w:numId w:val="6"/>
              </w:numPr>
              <w:tabs>
                <w:tab w:val="left" w:leader="none" w:pos="729"/>
              </w:tabs>
              <w:spacing w:line="240" w:lineRule="auto"/>
              <w:ind w:left="72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Erasmus+ Projects:</w:t>
            </w:r>
          </w:p>
          <w:p w:rsidR="00000000" w:rsidDel="00000000" w:rsidP="00000000" w:rsidRDefault="00000000" w:rsidRPr="00000000" w14:paraId="000000D5">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Group Leader: Spearheaded pan-European collaborations under the Erasmus+ framework, driving teamwork on educational, cultural, and innovation-focused programs.</w:t>
            </w:r>
          </w:p>
          <w:p w:rsidR="00000000" w:rsidDel="00000000" w:rsidP="00000000" w:rsidRDefault="00000000" w:rsidRPr="00000000" w14:paraId="000000D6">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Participant: Engaged in cross-border projects promoting youth empowerment, sustainability, and digital transformation in projects such as:  </w:t>
            </w:r>
          </w:p>
          <w:p w:rsidR="00000000" w:rsidDel="00000000" w:rsidP="00000000" w:rsidRDefault="00000000" w:rsidRPr="00000000" w14:paraId="000000D7">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Climate Beyond Classism - Sonthofen, Germany</w:t>
            </w:r>
          </w:p>
          <w:p w:rsidR="00000000" w:rsidDel="00000000" w:rsidP="00000000" w:rsidRDefault="00000000" w:rsidRPr="00000000" w14:paraId="000000D8">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Fake or Fact - Torremolinos, Spain</w:t>
            </w:r>
          </w:p>
          <w:p w:rsidR="00000000" w:rsidDel="00000000" w:rsidP="00000000" w:rsidRDefault="00000000" w:rsidRPr="00000000" w14:paraId="000000D9">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Healthy Lifestyle to Combat Stereotypes - Paola, Italy</w:t>
            </w:r>
          </w:p>
          <w:p w:rsidR="00000000" w:rsidDel="00000000" w:rsidP="00000000" w:rsidRDefault="00000000" w:rsidRPr="00000000" w14:paraId="000000DA">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Green Human Rights Matter - Paola, Italy</w:t>
            </w:r>
          </w:p>
          <w:p w:rsidR="00000000" w:rsidDel="00000000" w:rsidP="00000000" w:rsidRDefault="00000000" w:rsidRPr="00000000" w14:paraId="000000DB">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It’s All About Us 3 - Rome, Italy</w:t>
            </w:r>
          </w:p>
          <w:p w:rsidR="00000000" w:rsidDel="00000000" w:rsidP="00000000" w:rsidRDefault="00000000" w:rsidRPr="00000000" w14:paraId="000000DC">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It’s All About Us 4 - Rome, Italy</w:t>
            </w:r>
          </w:p>
          <w:p w:rsidR="00000000" w:rsidDel="00000000" w:rsidP="00000000" w:rsidRDefault="00000000" w:rsidRPr="00000000" w14:paraId="000000DD">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Take Action Before It’s Too Late - Afyon, Turkey</w:t>
            </w:r>
          </w:p>
          <w:p w:rsidR="00000000" w:rsidDel="00000000" w:rsidP="00000000" w:rsidRDefault="00000000" w:rsidRPr="00000000" w14:paraId="000000DE">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Agrihaking Talent - Thessaloniki, Greece</w:t>
            </w:r>
          </w:p>
          <w:p w:rsidR="00000000" w:rsidDel="00000000" w:rsidP="00000000" w:rsidRDefault="00000000" w:rsidRPr="00000000" w14:paraId="000000DF">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Be Active - Gozo, Malta</w:t>
            </w:r>
          </w:p>
          <w:p w:rsidR="00000000" w:rsidDel="00000000" w:rsidP="00000000" w:rsidRDefault="00000000" w:rsidRPr="00000000" w14:paraId="000000E0">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No Drugs - Lagunas de Ruidera, Spain</w:t>
            </w:r>
          </w:p>
          <w:p w:rsidR="00000000" w:rsidDel="00000000" w:rsidP="00000000" w:rsidRDefault="00000000" w:rsidRPr="00000000" w14:paraId="000000E1">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Silence Hate - Berlin, Germany</w:t>
            </w:r>
          </w:p>
          <w:p w:rsidR="00000000" w:rsidDel="00000000" w:rsidP="00000000" w:rsidRDefault="00000000" w:rsidRPr="00000000" w14:paraId="000000E2">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In Art Concordia - Castellammare di Stabia, Italy</w:t>
            </w:r>
          </w:p>
          <w:p w:rsidR="00000000" w:rsidDel="00000000" w:rsidP="00000000" w:rsidRDefault="00000000" w:rsidRPr="00000000" w14:paraId="000000E3">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Youth Goals - Fuerteventura, Spain</w:t>
            </w:r>
          </w:p>
          <w:p w:rsidR="00000000" w:rsidDel="00000000" w:rsidP="00000000" w:rsidRDefault="00000000" w:rsidRPr="00000000" w14:paraId="000000E4">
            <w:pPr>
              <w:numPr>
                <w:ilvl w:val="0"/>
                <w:numId w:val="6"/>
              </w:numPr>
              <w:tabs>
                <w:tab w:val="left" w:leader="none" w:pos="729"/>
              </w:tabs>
              <w:spacing w:line="240" w:lineRule="auto"/>
              <w:ind w:left="1440" w:hanging="360"/>
              <w:rPr>
                <w:rFonts w:ascii="Roboto" w:cs="Roboto" w:eastAsia="Roboto" w:hAnsi="Roboto"/>
                <w:color w:val="000009"/>
                <w:sz w:val="24"/>
                <w:szCs w:val="24"/>
              </w:rPr>
            </w:pPr>
            <w:r w:rsidDel="00000000" w:rsidR="00000000" w:rsidRPr="00000000">
              <w:rPr>
                <w:rFonts w:ascii="Roboto Medium" w:cs="Roboto Medium" w:eastAsia="Roboto Medium" w:hAnsi="Roboto Medium"/>
                <w:color w:val="000009"/>
                <w:sz w:val="24"/>
                <w:szCs w:val="24"/>
                <w:rtl w:val="0"/>
              </w:rPr>
              <w:t xml:space="preserve">Democratic Life - Tenerife, Spain</w:t>
            </w:r>
          </w:p>
          <w:p w:rsidR="00000000" w:rsidDel="00000000" w:rsidP="00000000" w:rsidRDefault="00000000" w:rsidRPr="00000000" w14:paraId="000000E5">
            <w:pPr>
              <w:tabs>
                <w:tab w:val="left" w:leader="none" w:pos="729"/>
              </w:tabs>
              <w:spacing w:before="180" w:line="240" w:lineRule="auto"/>
              <w:ind w:left="144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E6">
            <w:pPr>
              <w:tabs>
                <w:tab w:val="left" w:leader="none" w:pos="729"/>
              </w:tabs>
              <w:spacing w:before="1" w:line="240" w:lineRule="auto"/>
              <w:ind w:right="367"/>
              <w:jc w:val="both"/>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E7">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E8">
            <w:pPr>
              <w:spacing w:line="240" w:lineRule="auto"/>
              <w:rPr>
                <w:rFonts w:ascii="Roboto Medium" w:cs="Roboto Medium" w:eastAsia="Roboto Medium" w:hAnsi="Roboto Medium"/>
                <w:color w:val="000009"/>
                <w:sz w:val="24"/>
                <w:szCs w:val="24"/>
                <w:u w:val="single"/>
              </w:rPr>
            </w:pPr>
            <w:r w:rsidDel="00000000" w:rsidR="00000000" w:rsidRPr="00000000">
              <w:rPr>
                <w:rtl w:val="0"/>
              </w:rPr>
            </w:r>
          </w:p>
          <w:p w:rsidR="00000000" w:rsidDel="00000000" w:rsidP="00000000" w:rsidRDefault="00000000" w:rsidRPr="00000000" w14:paraId="000000E9">
            <w:pPr>
              <w:tabs>
                <w:tab w:val="left" w:leader="none" w:pos="729"/>
              </w:tabs>
              <w:spacing w:before="180" w:line="249" w:lineRule="auto"/>
              <w:ind w:left="720" w:firstLine="0"/>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EA">
            <w:pPr>
              <w:spacing w:line="240" w:lineRule="auto"/>
              <w:rPr>
                <w:rFonts w:ascii="Roboto Medium" w:cs="Roboto Medium" w:eastAsia="Roboto Medium" w:hAnsi="Roboto Medium"/>
                <w:color w:val="000009"/>
                <w:sz w:val="24"/>
                <w:szCs w:val="24"/>
              </w:rPr>
            </w:pPr>
            <w:r w:rsidDel="00000000" w:rsidR="00000000" w:rsidRPr="00000000">
              <w:rPr>
                <w:rtl w:val="0"/>
              </w:rPr>
            </w:r>
          </w:p>
        </w:tc>
      </w:tr>
    </w:tbl>
    <w:p w:rsidR="00000000" w:rsidDel="00000000" w:rsidP="00000000" w:rsidRDefault="00000000" w:rsidRPr="00000000" w14:paraId="000000EB">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EC">
      <w:pPr>
        <w:spacing w:line="240" w:lineRule="auto"/>
        <w:rPr>
          <w:rFonts w:ascii="Roboto Medium" w:cs="Roboto Medium" w:eastAsia="Roboto Medium" w:hAnsi="Roboto Medium"/>
          <w:color w:val="000009"/>
          <w:sz w:val="24"/>
          <w:szCs w:val="24"/>
        </w:rPr>
      </w:pPr>
      <w:r w:rsidDel="00000000" w:rsidR="00000000" w:rsidRPr="00000000">
        <w:rPr>
          <w:rtl w:val="0"/>
        </w:rPr>
      </w:r>
    </w:p>
    <w:p w:rsidR="00000000" w:rsidDel="00000000" w:rsidP="00000000" w:rsidRDefault="00000000" w:rsidRPr="00000000" w14:paraId="000000ED">
      <w:pPr>
        <w:spacing w:before="67" w:line="240" w:lineRule="auto"/>
        <w:rPr>
          <w:rFonts w:ascii="Roboto Medium" w:cs="Roboto Medium" w:eastAsia="Roboto Medium" w:hAnsi="Roboto Medium"/>
          <w:color w:val="000009"/>
          <w:sz w:val="24"/>
          <w:szCs w:val="24"/>
        </w:rPr>
      </w:pPr>
      <w:r w:rsidDel="00000000" w:rsidR="00000000" w:rsidRPr="00000000">
        <w:rPr>
          <w:rFonts w:ascii="Roboto Medium" w:cs="Roboto Medium" w:eastAsia="Roboto Medium" w:hAnsi="Roboto Medium"/>
          <w:color w:val="000009"/>
          <w:sz w:val="24"/>
          <w:szCs w:val="24"/>
          <w:rtl w:val="0"/>
        </w:rPr>
        <w:t xml:space="preserve">  </w:t>
      </w:r>
    </w:p>
    <w:p w:rsidR="00000000" w:rsidDel="00000000" w:rsidP="00000000" w:rsidRDefault="00000000" w:rsidRPr="00000000" w14:paraId="000000EE">
      <w:pPr>
        <w:rPr>
          <w:rFonts w:ascii="Roboto Medium" w:cs="Roboto Medium" w:eastAsia="Roboto Medium" w:hAnsi="Roboto Medium"/>
          <w:color w:val="000009"/>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lvl w:ilvl="0">
      <w:start w:val="1"/>
      <w:numFmt w:val="bullet"/>
      <w:lvlText w:val="•"/>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lvl w:ilvl="0">
      <w:start w:val="1"/>
      <w:numFmt w:val="bullet"/>
      <w:lvlText w:val="•"/>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